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48F0" w14:textId="09D7AC4B" w:rsidR="3B13525F" w:rsidRPr="00A315BF" w:rsidRDefault="3B13525F" w:rsidP="00807997">
      <w:pPr>
        <w:pStyle w:val="paragraph"/>
        <w:spacing w:before="0" w:beforeAutospacing="0" w:after="0" w:afterAutospacing="0"/>
        <w:rPr>
          <w:rStyle w:val="eop"/>
          <w:rFonts w:ascii="Arial" w:hAnsi="Arial" w:cs="Arial"/>
          <w:b/>
          <w:bCs/>
          <w:color w:val="005EB8"/>
          <w:sz w:val="40"/>
          <w:szCs w:val="40"/>
        </w:rPr>
      </w:pPr>
      <w:r w:rsidRPr="00A315BF">
        <w:rPr>
          <w:rStyle w:val="eop"/>
          <w:rFonts w:ascii="Arial" w:hAnsi="Arial" w:cs="Arial"/>
          <w:b/>
          <w:bCs/>
          <w:color w:val="005EB8"/>
          <w:sz w:val="40"/>
          <w:szCs w:val="40"/>
        </w:rPr>
        <w:t>London School of Intensive Care Medicine (LSICM)</w:t>
      </w:r>
      <w:r w:rsidR="00E61D14" w:rsidRPr="00A315BF">
        <w:rPr>
          <w:rStyle w:val="eop"/>
          <w:rFonts w:ascii="Arial" w:hAnsi="Arial" w:cs="Arial"/>
          <w:b/>
          <w:bCs/>
          <w:color w:val="005EB8"/>
          <w:sz w:val="40"/>
          <w:szCs w:val="40"/>
        </w:rPr>
        <w:t xml:space="preserve"> Welcome Letter</w:t>
      </w:r>
    </w:p>
    <w:p w14:paraId="0CB138B8" w14:textId="77777777" w:rsidR="00634F61" w:rsidRDefault="00634F61" w:rsidP="00807997">
      <w:pPr>
        <w:pStyle w:val="paragraph"/>
        <w:tabs>
          <w:tab w:val="left" w:pos="5812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5EB8"/>
          <w:sz w:val="32"/>
          <w:szCs w:val="32"/>
        </w:rPr>
      </w:pPr>
    </w:p>
    <w:p w14:paraId="664EA9EC" w14:textId="01928996" w:rsidR="00617082" w:rsidRDefault="008B2685" w:rsidP="05F3814F">
      <w:pPr>
        <w:pStyle w:val="paragraph"/>
        <w:tabs>
          <w:tab w:val="left" w:pos="5812"/>
        </w:tabs>
        <w:spacing w:before="0" w:beforeAutospacing="0" w:after="0" w:afterAutospacing="0"/>
        <w:jc w:val="right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5F3814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</w:p>
    <w:p w14:paraId="5B96861F" w14:textId="550327FE" w:rsidR="00294DB7" w:rsidRPr="00055DA4" w:rsidRDefault="00617082" w:rsidP="09B4804E">
      <w:pPr>
        <w:pStyle w:val="paragraph"/>
        <w:spacing w:before="0" w:beforeAutospacing="0" w:after="120" w:afterAutospacing="0" w:line="300" w:lineRule="auto"/>
        <w:textAlignment w:val="baseline"/>
        <w:rPr>
          <w:rStyle w:val="eop"/>
          <w:rFonts w:ascii="Aptos" w:eastAsia="Aptos" w:hAnsi="Aptos" w:cs="Aptos"/>
          <w:color w:val="000000"/>
        </w:rPr>
      </w:pPr>
      <w:r w:rsidRPr="05175963">
        <w:rPr>
          <w:rStyle w:val="normaltextrun"/>
          <w:rFonts w:ascii="Aptos" w:eastAsia="Aptos" w:hAnsi="Aptos" w:cs="Aptos"/>
          <w:color w:val="000000" w:themeColor="text1"/>
        </w:rPr>
        <w:t>Congratulations on your recent appointment to the London Intensive Care Training Programme</w:t>
      </w:r>
      <w:r w:rsidR="00F90A5B" w:rsidRPr="05175963">
        <w:rPr>
          <w:rStyle w:val="normaltextrun"/>
          <w:rFonts w:ascii="Aptos" w:eastAsia="Aptos" w:hAnsi="Aptos" w:cs="Aptos"/>
          <w:color w:val="000000" w:themeColor="text1"/>
        </w:rPr>
        <w:t>,</w:t>
      </w:r>
      <w:r w:rsidRPr="05175963">
        <w:rPr>
          <w:rStyle w:val="normaltextrun"/>
          <w:rFonts w:ascii="Aptos" w:eastAsia="Aptos" w:hAnsi="Aptos" w:cs="Aptos"/>
          <w:color w:val="000000" w:themeColor="text1"/>
        </w:rPr>
        <w:t xml:space="preserve"> starting August 202</w:t>
      </w:r>
      <w:r w:rsidR="68910B7F" w:rsidRPr="05175963">
        <w:rPr>
          <w:rStyle w:val="normaltextrun"/>
          <w:rFonts w:ascii="Aptos" w:eastAsia="Aptos" w:hAnsi="Aptos" w:cs="Aptos"/>
          <w:color w:val="000000" w:themeColor="text1"/>
        </w:rPr>
        <w:t>5</w:t>
      </w:r>
      <w:r w:rsidRPr="05175963">
        <w:rPr>
          <w:rStyle w:val="normaltextrun"/>
          <w:rFonts w:ascii="Aptos" w:eastAsia="Aptos" w:hAnsi="Aptos" w:cs="Aptos"/>
          <w:color w:val="000000" w:themeColor="text1"/>
        </w:rPr>
        <w:t xml:space="preserve">. </w:t>
      </w:r>
      <w:r w:rsidRPr="05175963">
        <w:rPr>
          <w:rStyle w:val="eop"/>
          <w:rFonts w:ascii="Aptos" w:eastAsia="Aptos" w:hAnsi="Aptos" w:cs="Aptos"/>
          <w:color w:val="000000" w:themeColor="text1"/>
        </w:rPr>
        <w:t> </w:t>
      </w:r>
      <w:r w:rsidR="00174845" w:rsidRPr="05175963">
        <w:rPr>
          <w:rStyle w:val="eop"/>
          <w:rFonts w:ascii="Aptos" w:eastAsia="Aptos" w:hAnsi="Aptos" w:cs="Aptos"/>
          <w:color w:val="000000" w:themeColor="text1"/>
        </w:rPr>
        <w:t>We</w:t>
      </w:r>
      <w:r w:rsidR="00E61D14" w:rsidRPr="05175963">
        <w:rPr>
          <w:rStyle w:val="eop"/>
          <w:rFonts w:ascii="Aptos" w:eastAsia="Aptos" w:hAnsi="Aptos" w:cs="Aptos"/>
          <w:color w:val="000000" w:themeColor="text1"/>
        </w:rPr>
        <w:t xml:space="preserve"> a</w:t>
      </w:r>
      <w:r w:rsidR="00174845" w:rsidRPr="05175963">
        <w:rPr>
          <w:rStyle w:val="eop"/>
          <w:rFonts w:ascii="Aptos" w:eastAsia="Aptos" w:hAnsi="Aptos" w:cs="Aptos"/>
          <w:color w:val="000000" w:themeColor="text1"/>
        </w:rPr>
        <w:t xml:space="preserve">re delighted </w:t>
      </w:r>
      <w:r w:rsidR="00E61D14" w:rsidRPr="05175963">
        <w:rPr>
          <w:rStyle w:val="eop"/>
          <w:rFonts w:ascii="Aptos" w:eastAsia="Aptos" w:hAnsi="Aptos" w:cs="Aptos"/>
          <w:color w:val="000000" w:themeColor="text1"/>
        </w:rPr>
        <w:t xml:space="preserve">that </w:t>
      </w:r>
      <w:r w:rsidR="00174845" w:rsidRPr="05175963">
        <w:rPr>
          <w:rStyle w:val="eop"/>
          <w:rFonts w:ascii="Aptos" w:eastAsia="Aptos" w:hAnsi="Aptos" w:cs="Aptos"/>
          <w:color w:val="000000" w:themeColor="text1"/>
        </w:rPr>
        <w:t>you</w:t>
      </w:r>
      <w:r w:rsidR="00E61D14" w:rsidRPr="05175963">
        <w:rPr>
          <w:rStyle w:val="eop"/>
          <w:rFonts w:ascii="Aptos" w:eastAsia="Aptos" w:hAnsi="Aptos" w:cs="Aptos"/>
          <w:color w:val="000000" w:themeColor="text1"/>
        </w:rPr>
        <w:t xml:space="preserve"> a</w:t>
      </w:r>
      <w:r w:rsidR="00174845" w:rsidRPr="05175963">
        <w:rPr>
          <w:rStyle w:val="eop"/>
          <w:rFonts w:ascii="Aptos" w:eastAsia="Aptos" w:hAnsi="Aptos" w:cs="Aptos"/>
          <w:color w:val="000000" w:themeColor="text1"/>
        </w:rPr>
        <w:t xml:space="preserve">re joining our programme. </w:t>
      </w:r>
    </w:p>
    <w:p w14:paraId="789B106D" w14:textId="3CCB88E1" w:rsidR="09B4804E" w:rsidRDefault="09B4804E" w:rsidP="09B4804E">
      <w:pPr>
        <w:pStyle w:val="paragraph"/>
        <w:spacing w:before="0" w:beforeAutospacing="0" w:after="120" w:afterAutospacing="0" w:line="300" w:lineRule="auto"/>
        <w:rPr>
          <w:rStyle w:val="eop"/>
          <w:rFonts w:ascii="Aptos" w:eastAsia="Aptos" w:hAnsi="Aptos" w:cs="Aptos"/>
          <w:color w:val="000000" w:themeColor="text1"/>
        </w:rPr>
      </w:pPr>
    </w:p>
    <w:p w14:paraId="5EBF7D12" w14:textId="7D74CD3B" w:rsidR="00617082" w:rsidRPr="00055DA4" w:rsidRDefault="00617082" w:rsidP="05175963">
      <w:pPr>
        <w:pStyle w:val="paragraph"/>
        <w:spacing w:before="0" w:beforeAutospacing="0" w:after="120" w:afterAutospacing="0" w:line="300" w:lineRule="auto"/>
        <w:ind w:right="-126"/>
        <w:contextualSpacing/>
        <w:jc w:val="center"/>
        <w:textAlignment w:val="baseline"/>
        <w:rPr>
          <w:rFonts w:ascii="Aptos" w:eastAsia="Aptos" w:hAnsi="Aptos" w:cs="Aptos"/>
          <w:color w:val="0B344E"/>
        </w:rPr>
      </w:pPr>
      <w:r w:rsidRPr="05175963">
        <w:rPr>
          <w:rStyle w:val="normaltextrun"/>
          <w:rFonts w:ascii="Aptos" w:eastAsia="Aptos" w:hAnsi="Aptos" w:cs="Aptos"/>
          <w:color w:val="000000" w:themeColor="text1"/>
        </w:rPr>
        <w:t> </w:t>
      </w:r>
      <w:r w:rsidRPr="05175963">
        <w:rPr>
          <w:rStyle w:val="eop"/>
          <w:rFonts w:ascii="Aptos" w:eastAsia="Aptos" w:hAnsi="Aptos" w:cs="Aptos"/>
          <w:color w:val="000000" w:themeColor="text1"/>
        </w:rPr>
        <w:t> </w:t>
      </w:r>
      <w:r w:rsidR="19122961" w:rsidRPr="05175963">
        <w:rPr>
          <w:rFonts w:ascii="Aptos" w:eastAsia="Aptos" w:hAnsi="Aptos" w:cs="Aptos"/>
          <w:b/>
          <w:bCs/>
          <w:color w:val="0B344E"/>
        </w:rPr>
        <w:t xml:space="preserve"> ICM NEW STARTER PLACEMENT ALLOCATION FORM - AUG 2025 </w:t>
      </w:r>
    </w:p>
    <w:p w14:paraId="23CD4D1B" w14:textId="10C537E9" w:rsidR="00617082" w:rsidRPr="00055DA4" w:rsidRDefault="19122961" w:rsidP="09B4804E">
      <w:pPr>
        <w:spacing w:after="120" w:line="300" w:lineRule="auto"/>
        <w:ind w:right="-126"/>
        <w:contextualSpacing/>
        <w:jc w:val="center"/>
        <w:textAlignment w:val="baseline"/>
        <w:rPr>
          <w:rFonts w:ascii="Aptos" w:eastAsia="Aptos" w:hAnsi="Aptos" w:cs="Aptos"/>
          <w:color w:val="0B344E"/>
          <w:sz w:val="24"/>
          <w:szCs w:val="24"/>
        </w:rPr>
      </w:pPr>
      <w:r w:rsidRPr="09B4804E">
        <w:rPr>
          <w:rFonts w:ascii="Aptos" w:eastAsia="Aptos" w:hAnsi="Aptos" w:cs="Aptos"/>
          <w:b/>
          <w:bCs/>
          <w:color w:val="0B344E"/>
          <w:sz w:val="24"/>
          <w:szCs w:val="24"/>
        </w:rPr>
        <w:t xml:space="preserve">[ </w:t>
      </w:r>
      <w:r w:rsidR="54E533FE" w:rsidRPr="09B4804E">
        <w:rPr>
          <w:rFonts w:ascii="Aptos" w:eastAsia="Aptos" w:hAnsi="Aptos" w:cs="Aptos"/>
          <w:b/>
          <w:bCs/>
          <w:color w:val="0B344E"/>
          <w:sz w:val="24"/>
          <w:szCs w:val="24"/>
        </w:rPr>
        <w:t>London Resident</w:t>
      </w:r>
      <w:r w:rsidRPr="09B4804E">
        <w:rPr>
          <w:rFonts w:ascii="Aptos" w:eastAsia="Aptos" w:hAnsi="Aptos" w:cs="Aptos"/>
          <w:b/>
          <w:bCs/>
          <w:color w:val="0B344E"/>
          <w:sz w:val="24"/>
          <w:szCs w:val="24"/>
        </w:rPr>
        <w:t xml:space="preserve"> Doctors ONLY- Local Process for Allocations]</w:t>
      </w:r>
    </w:p>
    <w:p w14:paraId="4C4AC30E" w14:textId="6A251F51" w:rsidR="00617082" w:rsidRPr="00055DA4" w:rsidRDefault="00617082" w:rsidP="632A8DB9">
      <w:pPr>
        <w:pStyle w:val="paragraph"/>
        <w:spacing w:before="0" w:beforeAutospacing="0" w:after="120" w:afterAutospacing="0" w:line="300" w:lineRule="auto"/>
        <w:contextualSpacing/>
        <w:jc w:val="both"/>
        <w:textAlignment w:val="baseline"/>
        <w:rPr>
          <w:rFonts w:ascii="Aptos" w:eastAsia="Aptos" w:hAnsi="Aptos" w:cs="Aptos"/>
          <w:color w:val="0B344E"/>
        </w:rPr>
      </w:pPr>
      <w:r w:rsidRPr="632A8DB9">
        <w:rPr>
          <w:rStyle w:val="normaltextrun"/>
          <w:rFonts w:ascii="Aptos" w:eastAsia="Aptos" w:hAnsi="Aptos" w:cs="Aptos"/>
          <w:color w:val="000000" w:themeColor="text1"/>
        </w:rPr>
        <w:t>Please complete the</w:t>
      </w:r>
      <w:r w:rsidR="1361C98B" w:rsidRPr="632A8DB9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1361C98B" w:rsidRPr="632A8DB9">
        <w:rPr>
          <w:rFonts w:ascii="Aptos" w:eastAsia="Aptos" w:hAnsi="Aptos" w:cs="Aptos"/>
          <w:b/>
          <w:bCs/>
          <w:color w:val="0B344E"/>
        </w:rPr>
        <w:t>ICM NEW STARTER PLACEMENT ALLOCATION FORM - AUG 202</w:t>
      </w:r>
      <w:r w:rsidR="1361C98B" w:rsidRPr="632A8DB9">
        <w:rPr>
          <w:rFonts w:ascii="Aptos" w:eastAsia="Aptos" w:hAnsi="Aptos" w:cs="Aptos"/>
          <w:b/>
          <w:bCs/>
        </w:rPr>
        <w:t>5</w:t>
      </w:r>
      <w:r w:rsidR="1361C98B" w:rsidRPr="632A8DB9">
        <w:rPr>
          <w:rFonts w:ascii="Aptos" w:eastAsia="Aptos" w:hAnsi="Aptos" w:cs="Aptos"/>
          <w:b/>
          <w:bCs/>
          <w:color w:val="0B344E"/>
        </w:rPr>
        <w:t xml:space="preserve"> </w:t>
      </w:r>
    </w:p>
    <w:p w14:paraId="567F5E73" w14:textId="5F429C79" w:rsidR="00617082" w:rsidRPr="00055DA4" w:rsidRDefault="00617082" w:rsidP="19A6AE0B">
      <w:pPr>
        <w:pStyle w:val="paragraph"/>
        <w:spacing w:before="240" w:beforeAutospacing="0" w:after="240" w:afterAutospacing="0" w:line="300" w:lineRule="auto"/>
        <w:contextualSpacing/>
        <w:textAlignment w:val="baseline"/>
        <w:rPr>
          <w:rStyle w:val="eop"/>
          <w:rFonts w:ascii="Aptos" w:eastAsia="Aptos" w:hAnsi="Aptos" w:cs="Aptos"/>
          <w:color w:val="000000"/>
        </w:rPr>
      </w:pP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 found on the </w:t>
      </w:r>
      <w:hyperlink r:id="rId10">
        <w:r w:rsidR="6E18B228" w:rsidRPr="19A6AE0B">
          <w:rPr>
            <w:rStyle w:val="Hyperlink"/>
            <w:rFonts w:ascii="Aptos" w:eastAsia="Aptos" w:hAnsi="Aptos" w:cs="Aptos"/>
          </w:rPr>
          <w:t>LSICM website</w:t>
        </w:r>
      </w:hyperlink>
      <w:r w:rsidR="6E18B228" w:rsidRPr="19A6AE0B">
        <w:rPr>
          <w:rFonts w:ascii="Aptos" w:eastAsia="Aptos" w:hAnsi="Aptos" w:cs="Aptos"/>
        </w:rPr>
        <w:t xml:space="preserve"> </w:t>
      </w:r>
      <w:r w:rsidR="5ADAFF19" w:rsidRPr="19A6AE0B">
        <w:rPr>
          <w:rFonts w:ascii="Aptos" w:eastAsia="Aptos" w:hAnsi="Aptos" w:cs="Aptos"/>
        </w:rPr>
        <w:t>(</w:t>
      </w:r>
      <w:r w:rsidR="6E18B228" w:rsidRPr="19A6AE0B">
        <w:rPr>
          <w:rFonts w:ascii="Aptos" w:eastAsia="Aptos" w:hAnsi="Aptos" w:cs="Aptos"/>
        </w:rPr>
        <w:t xml:space="preserve">direct link to </w:t>
      </w:r>
      <w:r w:rsidR="65E7525D" w:rsidRPr="19A6AE0B">
        <w:rPr>
          <w:rFonts w:ascii="Aptos" w:eastAsia="Aptos" w:hAnsi="Aptos" w:cs="Aptos"/>
        </w:rPr>
        <w:t xml:space="preserve">the </w:t>
      </w:r>
      <w:r w:rsidR="6E18B228" w:rsidRPr="19A6AE0B">
        <w:rPr>
          <w:rFonts w:ascii="Aptos" w:eastAsia="Aptos" w:hAnsi="Aptos" w:cs="Aptos"/>
        </w:rPr>
        <w:t xml:space="preserve">form  </w:t>
      </w:r>
      <w:hyperlink r:id="rId11">
        <w:r w:rsidR="287E0484" w:rsidRPr="19A6AE0B">
          <w:rPr>
            <w:rStyle w:val="Hyperlink"/>
            <w:rFonts w:ascii="Aptos" w:eastAsia="Aptos" w:hAnsi="Aptos" w:cs="Aptos"/>
          </w:rPr>
          <w:t>LSICM Placement Allocation Form (Aug 25 new Starters Form)</w:t>
        </w:r>
      </w:hyperlink>
      <w:r w:rsidR="2704037B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54088A" w:rsidRPr="19A6AE0B">
        <w:rPr>
          <w:rStyle w:val="normaltextrun"/>
          <w:rFonts w:ascii="Aptos" w:eastAsia="Aptos" w:hAnsi="Aptos" w:cs="Aptos"/>
          <w:color w:val="000000" w:themeColor="text1"/>
        </w:rPr>
        <w:t xml:space="preserve">and return the completed form </w:t>
      </w:r>
      <w:r w:rsidR="611EF11F" w:rsidRPr="19A6AE0B">
        <w:rPr>
          <w:rStyle w:val="normaltextrun"/>
          <w:rFonts w:ascii="Aptos" w:eastAsia="Aptos" w:hAnsi="Aptos" w:cs="Aptos"/>
          <w:color w:val="000000" w:themeColor="text1"/>
        </w:rPr>
        <w:t xml:space="preserve">(both in word and pdf format) </w:t>
      </w:r>
      <w:r w:rsidR="0054088A" w:rsidRPr="19A6AE0B">
        <w:rPr>
          <w:rStyle w:val="normaltextrun"/>
          <w:rFonts w:ascii="Aptos" w:eastAsia="Aptos" w:hAnsi="Aptos" w:cs="Aptos"/>
          <w:color w:val="000000" w:themeColor="text1"/>
        </w:rPr>
        <w:t>to</w:t>
      </w:r>
      <w:r w:rsidR="48BB05F0" w:rsidRPr="19A6AE0B">
        <w:rPr>
          <w:rStyle w:val="normaltextrun"/>
          <w:rFonts w:ascii="Aptos" w:eastAsia="Aptos" w:hAnsi="Aptos" w:cs="Aptos"/>
          <w:color w:val="000000" w:themeColor="text1"/>
        </w:rPr>
        <w:t xml:space="preserve"> Louise Ma the Stage 1 TPD</w:t>
      </w:r>
      <w:r w:rsidR="0054088A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hyperlink r:id="rId12">
        <w:r w:rsidR="398DF57D" w:rsidRPr="19A6AE0B">
          <w:rPr>
            <w:rStyle w:val="Hyperlink"/>
            <w:rFonts w:ascii="Aptos" w:eastAsia="Aptos" w:hAnsi="Aptos" w:cs="Aptos"/>
          </w:rPr>
          <w:t>louise.ma1@nhs.net</w:t>
        </w:r>
      </w:hyperlink>
      <w:r w:rsidR="008B2685" w:rsidRPr="19A6AE0B">
        <w:rPr>
          <w:rStyle w:val="normaltextrun"/>
          <w:rFonts w:ascii="Aptos" w:eastAsia="Aptos" w:hAnsi="Aptos" w:cs="Aptos"/>
          <w:color w:val="000000" w:themeColor="text1"/>
        </w:rPr>
        <w:t xml:space="preserve"> b</w:t>
      </w:r>
      <w:r w:rsidR="001D2819" w:rsidRPr="19A6AE0B">
        <w:rPr>
          <w:rStyle w:val="normaltextrun"/>
          <w:rFonts w:ascii="Aptos" w:eastAsia="Aptos" w:hAnsi="Aptos" w:cs="Aptos"/>
          <w:color w:val="000000" w:themeColor="text1"/>
        </w:rPr>
        <w:t>y</w:t>
      </w:r>
      <w:r w:rsidR="00055E07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Tuesday</w:t>
      </w:r>
      <w:r w:rsidR="002D64DB" w:rsidRPr="19A6AE0B">
        <w:rPr>
          <w:rStyle w:val="normaltextrun"/>
          <w:rFonts w:ascii="Aptos" w:eastAsia="Aptos" w:hAnsi="Aptos" w:cs="Aptos"/>
          <w:b/>
          <w:bCs/>
          <w:color w:val="000000" w:themeColor="text1"/>
          <w:highlight w:val="yellow"/>
        </w:rPr>
        <w:t xml:space="preserve"> </w:t>
      </w:r>
      <w:r w:rsidR="00D6718B" w:rsidRPr="19A6AE0B">
        <w:rPr>
          <w:rStyle w:val="normaltextrun"/>
          <w:rFonts w:ascii="Aptos" w:eastAsia="Aptos" w:hAnsi="Aptos" w:cs="Aptos"/>
          <w:b/>
          <w:bCs/>
          <w:color w:val="000000" w:themeColor="text1"/>
          <w:highlight w:val="yellow"/>
        </w:rPr>
        <w:t>2</w:t>
      </w:r>
      <w:r w:rsidR="00055E07" w:rsidRPr="19A6AE0B">
        <w:rPr>
          <w:rStyle w:val="normaltextrun"/>
          <w:rFonts w:ascii="Aptos" w:eastAsia="Aptos" w:hAnsi="Aptos" w:cs="Aptos"/>
          <w:b/>
          <w:bCs/>
          <w:color w:val="000000" w:themeColor="text1"/>
          <w:highlight w:val="yellow"/>
        </w:rPr>
        <w:t>9</w:t>
      </w:r>
      <w:r w:rsidR="002D64DB" w:rsidRPr="19A6AE0B">
        <w:rPr>
          <w:rStyle w:val="normaltextrun"/>
          <w:rFonts w:ascii="Aptos" w:eastAsia="Aptos" w:hAnsi="Aptos" w:cs="Aptos"/>
          <w:b/>
          <w:bCs/>
          <w:color w:val="000000" w:themeColor="text1"/>
          <w:highlight w:val="yellow"/>
        </w:rPr>
        <w:t xml:space="preserve"> April, </w:t>
      </w:r>
      <w:r w:rsidR="0080645C" w:rsidRPr="19A6AE0B">
        <w:rPr>
          <w:rStyle w:val="normaltextrun"/>
          <w:rFonts w:ascii="Aptos" w:eastAsia="Aptos" w:hAnsi="Aptos" w:cs="Aptos"/>
          <w:b/>
          <w:bCs/>
          <w:color w:val="000000" w:themeColor="text1"/>
          <w:highlight w:val="yellow"/>
        </w:rPr>
        <w:t>10:00am</w:t>
      </w:r>
      <w:r w:rsidR="002D64DB" w:rsidRPr="19A6AE0B">
        <w:rPr>
          <w:rStyle w:val="normaltextrun"/>
          <w:rFonts w:ascii="Aptos" w:eastAsia="Aptos" w:hAnsi="Aptos" w:cs="Aptos"/>
          <w:color w:val="000000" w:themeColor="text1"/>
          <w:highlight w:val="yellow"/>
        </w:rPr>
        <w:t>.</w:t>
      </w:r>
      <w:r w:rsidR="002D64DB" w:rsidRPr="19A6AE0B">
        <w:rPr>
          <w:rStyle w:val="normaltextrun"/>
          <w:rFonts w:ascii="Aptos" w:eastAsia="Aptos" w:hAnsi="Aptos" w:cs="Aptos"/>
          <w:color w:val="000000" w:themeColor="text1"/>
        </w:rPr>
        <w:t xml:space="preserve"> Once </w:t>
      </w:r>
      <w:r w:rsidR="0E8D43FC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all </w:t>
      </w:r>
      <w:r w:rsidR="0E8D43FC" w:rsidRPr="19A6AE0B">
        <w:rPr>
          <w:rStyle w:val="normaltextrun"/>
          <w:rFonts w:ascii="Aptos" w:eastAsia="Aptos" w:hAnsi="Aptos" w:cs="Aptos"/>
          <w:color w:val="000000" w:themeColor="text1"/>
        </w:rPr>
        <w:t>applications for this year’s entr</w:t>
      </w:r>
      <w:r w:rsidR="64C97564" w:rsidRPr="19A6AE0B">
        <w:rPr>
          <w:rStyle w:val="normaltextrun"/>
          <w:rFonts w:ascii="Aptos" w:eastAsia="Aptos" w:hAnsi="Aptos" w:cs="Aptos"/>
          <w:color w:val="000000" w:themeColor="text1"/>
        </w:rPr>
        <w:t>ies</w:t>
      </w:r>
      <w:r w:rsidR="0E8D43FC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7A71DDE6" w:rsidRPr="19A6AE0B">
        <w:rPr>
          <w:rStyle w:val="normaltextrun"/>
          <w:rFonts w:ascii="Aptos" w:eastAsia="Aptos" w:hAnsi="Aptos" w:cs="Aptos"/>
          <w:color w:val="000000" w:themeColor="text1"/>
        </w:rPr>
        <w:t>have</w:t>
      </w:r>
      <w:r w:rsidR="0E8D43FC" w:rsidRPr="19A6AE0B">
        <w:rPr>
          <w:rStyle w:val="normaltextrun"/>
          <w:rFonts w:ascii="Aptos" w:eastAsia="Aptos" w:hAnsi="Aptos" w:cs="Aptos"/>
          <w:color w:val="000000" w:themeColor="text1"/>
        </w:rPr>
        <w:t xml:space="preserve"> been </w:t>
      </w:r>
      <w:r w:rsidR="002D64DB" w:rsidRPr="19A6AE0B">
        <w:rPr>
          <w:rStyle w:val="normaltextrun"/>
          <w:rFonts w:ascii="Aptos" w:eastAsia="Aptos" w:hAnsi="Aptos" w:cs="Aptos"/>
          <w:color w:val="000000" w:themeColor="text1"/>
        </w:rPr>
        <w:t xml:space="preserve">received,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we can </w:t>
      </w:r>
      <w:r w:rsidR="09C64929" w:rsidRPr="19A6AE0B">
        <w:rPr>
          <w:rStyle w:val="normaltextrun"/>
          <w:rFonts w:ascii="Aptos" w:eastAsia="Aptos" w:hAnsi="Aptos" w:cs="Aptos"/>
          <w:color w:val="000000" w:themeColor="text1"/>
        </w:rPr>
        <w:t xml:space="preserve">then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plan </w:t>
      </w:r>
      <w:r w:rsidR="367A81DF" w:rsidRPr="19A6AE0B">
        <w:rPr>
          <w:rStyle w:val="normaltextrun"/>
          <w:rFonts w:ascii="Aptos" w:eastAsia="Aptos" w:hAnsi="Aptos" w:cs="Aptos"/>
          <w:color w:val="000000" w:themeColor="text1"/>
        </w:rPr>
        <w:t xml:space="preserve">individual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>training placement</w:t>
      </w:r>
      <w:r w:rsidR="00E61D14" w:rsidRPr="19A6AE0B">
        <w:rPr>
          <w:rStyle w:val="normaltextrun"/>
          <w:rFonts w:ascii="Aptos" w:eastAsia="Aptos" w:hAnsi="Aptos" w:cs="Aptos"/>
          <w:color w:val="000000" w:themeColor="text1"/>
        </w:rPr>
        <w:t>s.</w:t>
      </w:r>
    </w:p>
    <w:p w14:paraId="34601C1D" w14:textId="66234EC9" w:rsidR="00617082" w:rsidRPr="00296CB3" w:rsidRDefault="00617082" w:rsidP="09B4804E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ptos" w:eastAsia="Aptos" w:hAnsi="Aptos" w:cs="Aptos"/>
          <w:color w:val="000000"/>
        </w:rPr>
      </w:pPr>
    </w:p>
    <w:p w14:paraId="422720F3" w14:textId="0BD86C86" w:rsidR="0067187E" w:rsidRPr="00A315BF" w:rsidRDefault="00F90A5B" w:rsidP="09B4804E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ptos" w:eastAsia="Aptos" w:hAnsi="Aptos" w:cs="Aptos"/>
          <w:u w:val="single"/>
        </w:rPr>
      </w:pPr>
      <w:r w:rsidRPr="09B4804E">
        <w:rPr>
          <w:rStyle w:val="normaltextrun"/>
          <w:rFonts w:ascii="Aptos" w:eastAsia="Aptos" w:hAnsi="Aptos" w:cs="Aptos"/>
          <w:u w:val="single"/>
        </w:rPr>
        <w:t>G</w:t>
      </w:r>
      <w:r w:rsidR="00AA19F2" w:rsidRPr="09B4804E">
        <w:rPr>
          <w:rStyle w:val="normaltextrun"/>
          <w:rFonts w:ascii="Aptos" w:eastAsia="Aptos" w:hAnsi="Aptos" w:cs="Aptos"/>
          <w:u w:val="single"/>
        </w:rPr>
        <w:t xml:space="preserve">uidance </w:t>
      </w:r>
      <w:r w:rsidRPr="09B4804E">
        <w:rPr>
          <w:rStyle w:val="normaltextrun"/>
          <w:rFonts w:ascii="Aptos" w:eastAsia="Aptos" w:hAnsi="Aptos" w:cs="Aptos"/>
          <w:u w:val="single"/>
        </w:rPr>
        <w:t>for</w:t>
      </w:r>
      <w:r w:rsidR="00AA19F2" w:rsidRPr="09B4804E">
        <w:rPr>
          <w:rStyle w:val="normaltextrun"/>
          <w:rFonts w:ascii="Aptos" w:eastAsia="Aptos" w:hAnsi="Aptos" w:cs="Aptos"/>
          <w:u w:val="single"/>
        </w:rPr>
        <w:t xml:space="preserve"> complet</w:t>
      </w:r>
      <w:r w:rsidRPr="09B4804E">
        <w:rPr>
          <w:rStyle w:val="normaltextrun"/>
          <w:rFonts w:ascii="Aptos" w:eastAsia="Aptos" w:hAnsi="Aptos" w:cs="Aptos"/>
          <w:u w:val="single"/>
        </w:rPr>
        <w:t>ing</w:t>
      </w:r>
      <w:r w:rsidR="00AA19F2" w:rsidRPr="09B4804E">
        <w:rPr>
          <w:rStyle w:val="normaltextrun"/>
          <w:rFonts w:ascii="Aptos" w:eastAsia="Aptos" w:hAnsi="Aptos" w:cs="Aptos"/>
          <w:u w:val="single"/>
        </w:rPr>
        <w:t xml:space="preserve"> the form </w:t>
      </w:r>
    </w:p>
    <w:p w14:paraId="533AC535" w14:textId="1BC8EF80" w:rsidR="00FD7915" w:rsidRPr="00055DA4" w:rsidRDefault="005865B7" w:rsidP="09B4804E">
      <w:pPr>
        <w:pStyle w:val="paragraph"/>
        <w:numPr>
          <w:ilvl w:val="0"/>
          <w:numId w:val="5"/>
        </w:numPr>
        <w:spacing w:before="0" w:beforeAutospacing="0" w:after="80" w:afterAutospacing="0" w:line="300" w:lineRule="auto"/>
        <w:contextualSpacing/>
        <w:jc w:val="both"/>
        <w:textAlignment w:val="baseline"/>
        <w:rPr>
          <w:rStyle w:val="normaltextrun"/>
          <w:rFonts w:ascii="Aptos" w:eastAsia="Aptos" w:hAnsi="Aptos" w:cs="Aptos"/>
          <w:color w:val="000000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Please complete the details carefully</w:t>
      </w:r>
      <w:r w:rsidR="00FD7915" w:rsidRPr="09B4804E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C73EF1" w:rsidRPr="09B4804E">
        <w:rPr>
          <w:rStyle w:val="normaltextrun"/>
          <w:rFonts w:ascii="Aptos" w:eastAsia="Aptos" w:hAnsi="Aptos" w:cs="Aptos"/>
          <w:color w:val="000000" w:themeColor="text1"/>
        </w:rPr>
        <w:t xml:space="preserve">before sending to me and ensure </w:t>
      </w:r>
      <w:r w:rsidR="00C847CB" w:rsidRPr="09B4804E">
        <w:rPr>
          <w:rStyle w:val="normaltextrun"/>
          <w:rFonts w:ascii="Aptos" w:eastAsia="Aptos" w:hAnsi="Aptos" w:cs="Aptos"/>
          <w:color w:val="000000" w:themeColor="text1"/>
        </w:rPr>
        <w:t xml:space="preserve">that </w:t>
      </w:r>
      <w:r w:rsidR="00C73EF1" w:rsidRPr="09B4804E">
        <w:rPr>
          <w:rStyle w:val="normaltextrun"/>
          <w:rFonts w:ascii="Aptos" w:eastAsia="Aptos" w:hAnsi="Aptos" w:cs="Aptos"/>
          <w:color w:val="000000" w:themeColor="text1"/>
        </w:rPr>
        <w:t>you</w:t>
      </w:r>
      <w:r w:rsidR="002364FC" w:rsidRPr="09B4804E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E26F73" w:rsidRPr="09B4804E">
        <w:rPr>
          <w:rStyle w:val="normaltextrun"/>
          <w:rFonts w:ascii="Aptos" w:eastAsia="Aptos" w:hAnsi="Aptos" w:cs="Aptos"/>
          <w:color w:val="000000" w:themeColor="text1"/>
        </w:rPr>
        <w:t xml:space="preserve">provide </w:t>
      </w:r>
      <w:r w:rsidR="002364FC" w:rsidRPr="09B4804E">
        <w:rPr>
          <w:rStyle w:val="normaltextrun"/>
          <w:rFonts w:ascii="Aptos" w:eastAsia="Aptos" w:hAnsi="Aptos" w:cs="Aptos"/>
          <w:color w:val="000000" w:themeColor="text1"/>
        </w:rPr>
        <w:t xml:space="preserve">your preferred email address and mobile number. </w:t>
      </w:r>
      <w:r w:rsidR="00FD7915" w:rsidRPr="09B4804E">
        <w:rPr>
          <w:rStyle w:val="normaltextrun"/>
          <w:rFonts w:ascii="Aptos" w:eastAsia="Aptos" w:hAnsi="Aptos" w:cs="Aptos"/>
          <w:color w:val="000000" w:themeColor="text1"/>
        </w:rPr>
        <w:t xml:space="preserve">Any errors will see the form returned and </w:t>
      </w:r>
      <w:r w:rsidR="00C86D1D" w:rsidRPr="09B4804E">
        <w:rPr>
          <w:rStyle w:val="normaltextrun"/>
          <w:rFonts w:ascii="Aptos" w:eastAsia="Aptos" w:hAnsi="Aptos" w:cs="Aptos"/>
          <w:color w:val="000000" w:themeColor="text1"/>
        </w:rPr>
        <w:t xml:space="preserve">will result in </w:t>
      </w:r>
      <w:r w:rsidR="00FD7915" w:rsidRPr="09B4804E">
        <w:rPr>
          <w:rStyle w:val="normaltextrun"/>
          <w:rFonts w:ascii="Aptos" w:eastAsia="Aptos" w:hAnsi="Aptos" w:cs="Aptos"/>
          <w:color w:val="000000" w:themeColor="text1"/>
        </w:rPr>
        <w:t xml:space="preserve">a delay in organising your placements.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188E61DB" w14:paraId="7BE2A453" w14:textId="77777777" w:rsidTr="69C6900E">
        <w:trPr>
          <w:trHeight w:val="300"/>
        </w:trPr>
        <w:tc>
          <w:tcPr>
            <w:tcW w:w="10200" w:type="dxa"/>
            <w:shd w:val="clear" w:color="auto" w:fill="FFFF00"/>
          </w:tcPr>
          <w:p w14:paraId="390CBFD9" w14:textId="04DF1FFE" w:rsidR="3885002D" w:rsidRDefault="3885002D" w:rsidP="188E61DB">
            <w:r w:rsidRPr="188E61DB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 xml:space="preserve">SIMULTANEOUS RECRUITMENT – AUG 2025 </w:t>
            </w:r>
          </w:p>
          <w:p w14:paraId="6F3209B0" w14:textId="74E0CBB7" w:rsidR="188E61DB" w:rsidRDefault="188E61DB" w:rsidP="188E61DB">
            <w:pPr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</w:pPr>
          </w:p>
          <w:p w14:paraId="53E0E83E" w14:textId="31E98D31" w:rsidR="3885002D" w:rsidRDefault="203AC765" w:rsidP="188E61DB">
            <w:r w:rsidRPr="69C6900E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 xml:space="preserve">Notification of Dual Training: </w:t>
            </w:r>
            <w:r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Ensure successful trainees notify their dual training status when filling out regional forms</w:t>
            </w:r>
            <w:r w:rsidR="29F1825E"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, and please ensure the dual specialty TPD is aware of your successful ICM recruitment status</w:t>
            </w:r>
            <w:r w:rsidR="00055E07"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.</w:t>
            </w:r>
            <w:r w:rsidR="4C7FD4E2"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All new simultaneous dual specialty trainees</w:t>
            </w:r>
            <w:r w:rsidR="00055E07"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’ rotations may be subject to change from previously agreed rotations across both specialties to start from August 2025.</w:t>
            </w:r>
            <w:r w:rsidR="6135593B" w:rsidRPr="69C6900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  <w:p w14:paraId="3D463217" w14:textId="05D452CD" w:rsidR="188E61DB" w:rsidRDefault="188E61DB" w:rsidP="188E61DB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A123551" w14:textId="77777777" w:rsidR="00773BE3" w:rsidRDefault="00773BE3" w:rsidP="09B4804E">
      <w:pPr>
        <w:pStyle w:val="paragraph"/>
        <w:spacing w:before="0" w:beforeAutospacing="0" w:after="80" w:afterAutospacing="0" w:line="300" w:lineRule="auto"/>
        <w:contextualSpacing/>
        <w:jc w:val="both"/>
        <w:textAlignment w:val="baseline"/>
        <w:rPr>
          <w:rStyle w:val="normaltextrun"/>
          <w:rFonts w:ascii="Aptos" w:eastAsia="Aptos" w:hAnsi="Aptos" w:cs="Aptos"/>
          <w:color w:val="000000"/>
        </w:rPr>
      </w:pPr>
    </w:p>
    <w:p w14:paraId="1244F89B" w14:textId="7381EA9B" w:rsidR="008513E6" w:rsidRPr="00055DA4" w:rsidRDefault="001A0E2D" w:rsidP="09B4804E">
      <w:pPr>
        <w:pStyle w:val="paragraph"/>
        <w:numPr>
          <w:ilvl w:val="0"/>
          <w:numId w:val="5"/>
        </w:numPr>
        <w:spacing w:before="0" w:beforeAutospacing="0" w:after="80" w:afterAutospacing="0" w:line="300" w:lineRule="auto"/>
        <w:contextualSpacing/>
        <w:jc w:val="both"/>
        <w:textAlignment w:val="baseline"/>
        <w:rPr>
          <w:rStyle w:val="normaltextrun"/>
          <w:rFonts w:ascii="Aptos" w:eastAsia="Aptos" w:hAnsi="Aptos" w:cs="Aptos"/>
          <w:color w:val="000000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Indicate on the form if you are currently undertaking Higher Specialist Training (HST) with a partner specialty and when you started this</w:t>
      </w:r>
      <w:r w:rsidR="008D485C" w:rsidRPr="09B4804E">
        <w:rPr>
          <w:rStyle w:val="normaltextrun"/>
          <w:rFonts w:ascii="Aptos" w:eastAsia="Aptos" w:hAnsi="Aptos" w:cs="Aptos"/>
          <w:color w:val="000000" w:themeColor="text1"/>
        </w:rPr>
        <w:t>,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 xml:space="preserve"> in Part 3 of the form. </w:t>
      </w:r>
      <w:r w:rsidR="004D4F3D" w:rsidRPr="09B4804E">
        <w:rPr>
          <w:rStyle w:val="normaltextrun"/>
          <w:rFonts w:ascii="Aptos" w:eastAsia="Aptos" w:hAnsi="Aptos" w:cs="Aptos"/>
          <w:color w:val="000000" w:themeColor="text1"/>
        </w:rPr>
        <w:t xml:space="preserve">Do not worry if you cannot fill in the NTN box on the form as this will be allocated later in the process. </w:t>
      </w:r>
    </w:p>
    <w:p w14:paraId="125A7C22" w14:textId="77777777" w:rsidR="00773BE3" w:rsidRDefault="00773BE3" w:rsidP="09B4804E">
      <w:pPr>
        <w:pStyle w:val="ListParagraph"/>
        <w:spacing w:after="80" w:line="300" w:lineRule="auto"/>
        <w:ind w:left="0"/>
        <w:jc w:val="both"/>
        <w:textAlignment w:val="baseline"/>
        <w:rPr>
          <w:rFonts w:ascii="Aptos" w:eastAsia="Aptos" w:hAnsi="Aptos" w:cs="Aptos"/>
          <w:sz w:val="24"/>
          <w:szCs w:val="24"/>
        </w:rPr>
      </w:pPr>
    </w:p>
    <w:p w14:paraId="3C9E20F2" w14:textId="1A497DEB" w:rsidR="00773BE3" w:rsidRDefault="00F07EEF" w:rsidP="09B4804E">
      <w:pPr>
        <w:pStyle w:val="ListParagraph"/>
        <w:numPr>
          <w:ilvl w:val="0"/>
          <w:numId w:val="5"/>
        </w:numPr>
        <w:spacing w:after="80" w:line="300" w:lineRule="auto"/>
        <w:jc w:val="both"/>
        <w:textAlignment w:val="baseline"/>
        <w:rPr>
          <w:rFonts w:ascii="Aptos" w:eastAsia="Aptos" w:hAnsi="Aptos" w:cs="Aptos"/>
          <w:color w:val="000000"/>
          <w:sz w:val="24"/>
          <w:szCs w:val="24"/>
        </w:rPr>
      </w:pPr>
      <w:r w:rsidRPr="73D97327">
        <w:rPr>
          <w:rFonts w:ascii="Aptos" w:eastAsia="Aptos" w:hAnsi="Aptos" w:cs="Aptos"/>
          <w:sz w:val="24"/>
          <w:szCs w:val="24"/>
        </w:rPr>
        <w:t>If you are now a dual trainee, p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lease inform </w:t>
      </w:r>
      <w:r w:rsidRPr="73D97327">
        <w:rPr>
          <w:rFonts w:ascii="Aptos" w:eastAsia="Aptos" w:hAnsi="Aptos" w:cs="Aptos"/>
          <w:sz w:val="24"/>
          <w:szCs w:val="24"/>
        </w:rPr>
        <w:t xml:space="preserve">your current programme TPD </w:t>
      </w:r>
      <w:r w:rsidR="008513E6" w:rsidRPr="73D97327">
        <w:rPr>
          <w:rFonts w:ascii="Aptos" w:eastAsia="Aptos" w:hAnsi="Aptos" w:cs="Aptos"/>
          <w:sz w:val="24"/>
          <w:szCs w:val="24"/>
        </w:rPr>
        <w:t>about</w:t>
      </w:r>
      <w:r w:rsidR="00930E1E" w:rsidRPr="73D97327">
        <w:rPr>
          <w:rFonts w:ascii="Aptos" w:eastAsia="Aptos" w:hAnsi="Aptos" w:cs="Aptos"/>
          <w:sz w:val="24"/>
          <w:szCs w:val="24"/>
        </w:rPr>
        <w:t xml:space="preserve"> your successful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 ICM recruitment </w:t>
      </w:r>
      <w:r w:rsidRPr="73D97327">
        <w:rPr>
          <w:rFonts w:ascii="Aptos" w:eastAsia="Aptos" w:hAnsi="Aptos" w:cs="Aptos"/>
          <w:sz w:val="24"/>
          <w:szCs w:val="24"/>
        </w:rPr>
        <w:t>for August 202</w:t>
      </w:r>
      <w:r w:rsidR="00055E07" w:rsidRPr="73D97327">
        <w:rPr>
          <w:rFonts w:ascii="Aptos" w:eastAsia="Aptos" w:hAnsi="Aptos" w:cs="Aptos"/>
          <w:sz w:val="24"/>
          <w:szCs w:val="24"/>
        </w:rPr>
        <w:t>5</w:t>
      </w:r>
      <w:r w:rsidR="00161AB9" w:rsidRPr="73D97327">
        <w:rPr>
          <w:rFonts w:ascii="Aptos" w:eastAsia="Aptos" w:hAnsi="Aptos" w:cs="Aptos"/>
          <w:sz w:val="24"/>
          <w:szCs w:val="24"/>
        </w:rPr>
        <w:t xml:space="preserve"> and let me know who your current </w:t>
      </w:r>
      <w:r w:rsidR="00930E1E" w:rsidRPr="73D97327">
        <w:rPr>
          <w:rFonts w:ascii="Aptos" w:eastAsia="Aptos" w:hAnsi="Aptos" w:cs="Aptos"/>
          <w:sz w:val="24"/>
          <w:szCs w:val="24"/>
        </w:rPr>
        <w:t xml:space="preserve">Dual </w:t>
      </w:r>
      <w:r w:rsidR="00161AB9" w:rsidRPr="73D97327">
        <w:rPr>
          <w:rFonts w:ascii="Aptos" w:eastAsia="Aptos" w:hAnsi="Aptos" w:cs="Aptos"/>
          <w:sz w:val="24"/>
          <w:szCs w:val="24"/>
        </w:rPr>
        <w:t xml:space="preserve">TPD </w:t>
      </w:r>
      <w:r w:rsidR="00930E1E" w:rsidRPr="73D97327">
        <w:rPr>
          <w:rFonts w:ascii="Aptos" w:eastAsia="Aptos" w:hAnsi="Aptos" w:cs="Aptos"/>
          <w:sz w:val="24"/>
          <w:szCs w:val="24"/>
        </w:rPr>
        <w:t xml:space="preserve">is </w:t>
      </w:r>
      <w:r w:rsidR="00161AB9" w:rsidRPr="73D97327">
        <w:rPr>
          <w:rFonts w:ascii="Aptos" w:eastAsia="Aptos" w:hAnsi="Aptos" w:cs="Aptos"/>
          <w:sz w:val="24"/>
          <w:szCs w:val="24"/>
        </w:rPr>
        <w:t>and their email address</w:t>
      </w:r>
      <w:r w:rsidRPr="73D97327">
        <w:rPr>
          <w:rFonts w:ascii="Aptos" w:eastAsia="Aptos" w:hAnsi="Aptos" w:cs="Aptos"/>
          <w:sz w:val="24"/>
          <w:szCs w:val="24"/>
        </w:rPr>
        <w:t xml:space="preserve">. </w:t>
      </w:r>
      <w:r w:rsidR="00CB364E" w:rsidRPr="73D97327">
        <w:rPr>
          <w:rFonts w:ascii="Aptos" w:eastAsia="Aptos" w:hAnsi="Aptos" w:cs="Aptos"/>
          <w:sz w:val="24"/>
          <w:szCs w:val="24"/>
        </w:rPr>
        <w:t>Please also note as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 a dual trainee</w:t>
      </w:r>
      <w:r w:rsidR="00CB364E" w:rsidRPr="73D97327">
        <w:rPr>
          <w:rFonts w:ascii="Aptos" w:eastAsia="Aptos" w:hAnsi="Aptos" w:cs="Aptos"/>
          <w:sz w:val="24"/>
          <w:szCs w:val="24"/>
        </w:rPr>
        <w:t>,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 you should keep </w:t>
      </w:r>
      <w:r w:rsidR="00CB364E" w:rsidRPr="73D97327"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BOTH 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specialty </w:t>
      </w:r>
      <w:r w:rsidR="008513E6" w:rsidRPr="73D97327">
        <w:rPr>
          <w:rFonts w:ascii="Aptos" w:eastAsia="Aptos" w:hAnsi="Aptos" w:cs="Aptos"/>
          <w:sz w:val="24"/>
          <w:szCs w:val="24"/>
        </w:rPr>
        <w:lastRenderedPageBreak/>
        <w:t xml:space="preserve">TPDs informed of </w:t>
      </w:r>
      <w:r w:rsidR="00A538D3" w:rsidRPr="73D97327">
        <w:rPr>
          <w:rFonts w:ascii="Aptos" w:eastAsia="Aptos" w:hAnsi="Aptos" w:cs="Aptos"/>
          <w:sz w:val="24"/>
          <w:szCs w:val="24"/>
        </w:rPr>
        <w:t>LTFT status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 </w:t>
      </w:r>
      <w:r w:rsidR="00A538D3" w:rsidRPr="73D97327">
        <w:rPr>
          <w:rFonts w:ascii="Aptos" w:eastAsia="Aptos" w:hAnsi="Aptos" w:cs="Aptos"/>
          <w:sz w:val="24"/>
          <w:szCs w:val="24"/>
        </w:rPr>
        <w:t xml:space="preserve">and any 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special leave </w:t>
      </w:r>
      <w:proofErr w:type="gramStart"/>
      <w:r w:rsidR="008513E6" w:rsidRPr="73D97327">
        <w:rPr>
          <w:rFonts w:ascii="Aptos" w:eastAsia="Aptos" w:hAnsi="Aptos" w:cs="Aptos"/>
          <w:sz w:val="24"/>
          <w:szCs w:val="24"/>
        </w:rPr>
        <w:t>plans;</w:t>
      </w:r>
      <w:proofErr w:type="gramEnd"/>
      <w:r w:rsidR="00A538D3" w:rsidRPr="73D97327">
        <w:rPr>
          <w:rFonts w:ascii="Aptos" w:eastAsia="Aptos" w:hAnsi="Aptos" w:cs="Aptos"/>
          <w:sz w:val="24"/>
          <w:szCs w:val="24"/>
        </w:rPr>
        <w:t xml:space="preserve"> 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OOPs, </w:t>
      </w:r>
      <w:r w:rsidR="00E83910" w:rsidRPr="73D97327">
        <w:rPr>
          <w:rFonts w:ascii="Aptos" w:eastAsia="Aptos" w:hAnsi="Aptos" w:cs="Aptos"/>
          <w:sz w:val="24"/>
          <w:szCs w:val="24"/>
        </w:rPr>
        <w:t>statutory</w:t>
      </w:r>
      <w:r w:rsidR="00E3164C" w:rsidRPr="73D97327">
        <w:rPr>
          <w:rFonts w:ascii="Aptos" w:eastAsia="Aptos" w:hAnsi="Aptos" w:cs="Aptos"/>
          <w:sz w:val="24"/>
          <w:szCs w:val="24"/>
        </w:rPr>
        <w:t xml:space="preserve">, </w:t>
      </w:r>
      <w:r w:rsidR="008513E6" w:rsidRPr="73D97327">
        <w:rPr>
          <w:rFonts w:ascii="Aptos" w:eastAsia="Aptos" w:hAnsi="Aptos" w:cs="Aptos"/>
          <w:sz w:val="24"/>
          <w:szCs w:val="24"/>
        </w:rPr>
        <w:t xml:space="preserve">parental leave etc. </w:t>
      </w:r>
    </w:p>
    <w:p w14:paraId="1962B8A9" w14:textId="77777777" w:rsidR="00773BE3" w:rsidRPr="00773BE3" w:rsidRDefault="00773BE3" w:rsidP="09B4804E">
      <w:pPr>
        <w:pStyle w:val="ListParagraph"/>
        <w:jc w:val="both"/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</w:pPr>
    </w:p>
    <w:p w14:paraId="4194CB88" w14:textId="3708A5B8" w:rsidR="00773BE3" w:rsidRDefault="3A6A5E05" w:rsidP="09B4804E">
      <w:pPr>
        <w:pStyle w:val="ListParagraph"/>
        <w:numPr>
          <w:ilvl w:val="0"/>
          <w:numId w:val="5"/>
        </w:numPr>
        <w:spacing w:after="80" w:line="300" w:lineRule="auto"/>
        <w:jc w:val="both"/>
        <w:textAlignment w:val="baseline"/>
        <w:rPr>
          <w:rStyle w:val="normaltextrun"/>
          <w:rFonts w:ascii="Aptos" w:eastAsia="Aptos" w:hAnsi="Aptos" w:cs="Aptos"/>
          <w:color w:val="000000"/>
          <w:sz w:val="24"/>
          <w:szCs w:val="24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E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nsure </w:t>
      </w:r>
      <w:r w:rsidR="362C2F00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that 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you</w:t>
      </w:r>
      <w:r w:rsidR="362C2F00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fill in </w:t>
      </w:r>
      <w:r w:rsidR="2D030D97" w:rsidRPr="09B4804E">
        <w:rPr>
          <w:rStyle w:val="normaltextrun"/>
          <w:rFonts w:ascii="Aptos" w:eastAsia="Aptos" w:hAnsi="Aptos" w:cs="Aptos"/>
          <w:b/>
          <w:bCs/>
          <w:color w:val="000000" w:themeColor="text1"/>
          <w:sz w:val="24"/>
          <w:szCs w:val="24"/>
        </w:rPr>
        <w:t>ALL previous experience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00143696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and whether they were full time or a percentage of less than full time 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as requested on the form – more information is better than less! </w:t>
      </w:r>
      <w:r w:rsidR="286D04F6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B</w:t>
      </w:r>
      <w:r w:rsidR="642807ED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reak down your</w:t>
      </w:r>
      <w:r w:rsidR="2D030D9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 </w:t>
      </w:r>
      <w:r w:rsidR="642807ED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core placements</w:t>
      </w:r>
      <w:r w:rsidR="7A3D66B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, </w:t>
      </w:r>
      <w:r w:rsidR="198201FD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e.g., </w:t>
      </w:r>
      <w:r w:rsidR="7A3D66B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if</w:t>
      </w:r>
      <w:r w:rsidR="341478D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you have undertaken</w:t>
      </w:r>
      <w:r w:rsidR="7A3D66B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2</w:t>
      </w:r>
      <w:r w:rsidR="15A0E989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4 months Core Anaesthetics</w:t>
      </w:r>
      <w:r w:rsidR="6C821DA1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72217469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(CAT) </w:t>
      </w:r>
      <w:r w:rsidR="15A0E989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with 3 months ICM, put the dates of 21 months Anaesthesia and 3 months ICM</w:t>
      </w:r>
      <w:r w:rsidR="62BBB964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  <w:r w:rsidR="15A0E989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Please do NOT d</w:t>
      </w:r>
      <w:r w:rsidR="2EA4C537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ouble</w:t>
      </w:r>
      <w:r w:rsidR="2EA4C537" w:rsidRPr="09B4804E">
        <w:rPr>
          <w:rStyle w:val="normaltextrun"/>
          <w:rFonts w:ascii="Arial" w:hAnsi="Arial" w:cs="Arial"/>
          <w:color w:val="000000" w:themeColor="text1"/>
        </w:rPr>
        <w:t xml:space="preserve"> </w:t>
      </w:r>
      <w:r w:rsidR="15A0E989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count posts. </w:t>
      </w:r>
      <w:r w:rsidR="487DFD7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If there are gaps between working posts, please state the </w:t>
      </w:r>
      <w:proofErr w:type="gramStart"/>
      <w:r w:rsidR="487DFD7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time period</w:t>
      </w:r>
      <w:proofErr w:type="gramEnd"/>
      <w:r w:rsidR="487DFD7F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and reason for employment gap.</w:t>
      </w:r>
    </w:p>
    <w:p w14:paraId="0450F78D" w14:textId="77777777" w:rsidR="00773BE3" w:rsidRPr="00773BE3" w:rsidRDefault="00773BE3" w:rsidP="09B4804E">
      <w:pPr>
        <w:pStyle w:val="ListParagraph"/>
        <w:jc w:val="both"/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</w:pPr>
    </w:p>
    <w:p w14:paraId="659CA1DD" w14:textId="22FD8FA5" w:rsidR="00773BE3" w:rsidRPr="00773BE3" w:rsidRDefault="5E6D0CC3" w:rsidP="09B4804E">
      <w:pPr>
        <w:pStyle w:val="ListParagraph"/>
        <w:numPr>
          <w:ilvl w:val="0"/>
          <w:numId w:val="5"/>
        </w:numPr>
        <w:spacing w:after="80" w:line="300" w:lineRule="auto"/>
        <w:jc w:val="both"/>
        <w:textAlignment w:val="baseline"/>
        <w:rPr>
          <w:rStyle w:val="normaltextrun"/>
          <w:rFonts w:ascii="Aptos" w:eastAsia="Aptos" w:hAnsi="Aptos" w:cs="Aptos"/>
          <w:color w:val="000000"/>
          <w:sz w:val="24"/>
          <w:szCs w:val="24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Regardless of all your previous ICM experience, you will still need to complete 3 months of</w:t>
      </w:r>
      <w:r w:rsidR="3FFF9F4A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67B20183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whole time</w:t>
      </w:r>
      <w:r w:rsidR="3FFF9F4A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equivalent</w:t>
      </w: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General ICM</w:t>
      </w:r>
      <w:r w:rsidR="16CF91B8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.</w:t>
      </w: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7FF47A7C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This is to </w:t>
      </w: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provide you time to comp</w:t>
      </w:r>
      <w:r w:rsidR="4A31AE73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ile </w:t>
      </w: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all the necessary evidence to reflect your capabilities in ICM and to </w:t>
      </w:r>
      <w:r w:rsidR="7C416EFD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complete</w:t>
      </w:r>
      <w:r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your stage 1 ICM </w:t>
      </w:r>
      <w:r w:rsidR="2FBFD86E" w:rsidRPr="09B4804E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curriculum sign off.</w:t>
      </w:r>
    </w:p>
    <w:p w14:paraId="44FA81C9" w14:textId="77777777" w:rsidR="00773BE3" w:rsidRPr="00773BE3" w:rsidRDefault="00773BE3" w:rsidP="09B4804E">
      <w:pPr>
        <w:pStyle w:val="ListParagraph"/>
        <w:jc w:val="both"/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</w:pPr>
    </w:p>
    <w:p w14:paraId="524CEF44" w14:textId="6A193F41" w:rsidR="003E1EAA" w:rsidRPr="00773BE3" w:rsidRDefault="00704C9E" w:rsidP="09B4804E">
      <w:pPr>
        <w:pStyle w:val="ListParagraph"/>
        <w:numPr>
          <w:ilvl w:val="0"/>
          <w:numId w:val="5"/>
        </w:numPr>
        <w:spacing w:after="80" w:line="300" w:lineRule="auto"/>
        <w:jc w:val="both"/>
        <w:textAlignment w:val="baseline"/>
        <w:rPr>
          <w:rStyle w:val="normaltextrun"/>
          <w:rFonts w:ascii="Aptos" w:eastAsia="Aptos" w:hAnsi="Aptos" w:cs="Aptos"/>
          <w:color w:val="000000"/>
          <w:sz w:val="24"/>
          <w:szCs w:val="24"/>
        </w:rPr>
      </w:pPr>
      <w:r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Information relating to </w:t>
      </w:r>
      <w:r w:rsidR="007A107C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special circumstance</w:t>
      </w:r>
      <w:r w:rsidR="00B16394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s</w:t>
      </w:r>
      <w:r w:rsidR="007A107C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, geographical requests that are not your</w:t>
      </w:r>
      <w:r w:rsidR="003E1EAA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home</w:t>
      </w:r>
      <w:r w:rsidR="007A107C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postcode, </w:t>
      </w:r>
      <w:r w:rsidR="008360E9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or any other information relevant to your future ICM placement</w:t>
      </w:r>
      <w:r w:rsidR="00C073A2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>s</w:t>
      </w:r>
      <w:r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 should be included within the </w:t>
      </w:r>
      <w:r w:rsidR="008360E9" w:rsidRPr="19A6AE0B">
        <w:rPr>
          <w:rStyle w:val="normaltextrun"/>
          <w:rFonts w:ascii="Aptos" w:eastAsia="Aptos" w:hAnsi="Aptos" w:cs="Aptos"/>
          <w:color w:val="000000" w:themeColor="text1"/>
          <w:sz w:val="24"/>
          <w:szCs w:val="24"/>
        </w:rPr>
        <w:t xml:space="preserve">additional information box. </w:t>
      </w:r>
    </w:p>
    <w:p w14:paraId="490EF1D2" w14:textId="2C2211AE" w:rsidR="005C021A" w:rsidRPr="00055DA4" w:rsidRDefault="1BEB21A9" w:rsidP="19A6AE0B">
      <w:pPr>
        <w:pStyle w:val="paragraph"/>
        <w:spacing w:before="0" w:beforeAutospacing="0" w:after="120" w:afterAutospacing="0" w:line="300" w:lineRule="auto"/>
        <w:jc w:val="both"/>
        <w:textAlignment w:val="baseline"/>
        <w:rPr>
          <w:rStyle w:val="normaltextrun"/>
          <w:rFonts w:ascii="Aptos" w:eastAsia="Aptos" w:hAnsi="Aptos" w:cs="Aptos"/>
          <w:b/>
          <w:bCs/>
          <w:color w:val="000000" w:themeColor="text1"/>
        </w:rPr>
      </w:pP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I will sign-off </w:t>
      </w:r>
      <w:r w:rsidR="125CD663" w:rsidRPr="19A6AE0B">
        <w:rPr>
          <w:rStyle w:val="normaltextrun"/>
          <w:rFonts w:ascii="Aptos" w:eastAsia="Aptos" w:hAnsi="Aptos" w:cs="Aptos"/>
          <w:color w:val="000000" w:themeColor="text1"/>
        </w:rPr>
        <w:t xml:space="preserve">the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completed </w:t>
      </w:r>
      <w:r w:rsidR="20F2C868" w:rsidRPr="19A6AE0B">
        <w:rPr>
          <w:rStyle w:val="normaltextrun"/>
          <w:rFonts w:ascii="Aptos" w:eastAsia="Aptos" w:hAnsi="Aptos" w:cs="Aptos"/>
          <w:color w:val="000000" w:themeColor="text1"/>
        </w:rPr>
        <w:t xml:space="preserve">placement allocation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>form as TPD</w:t>
      </w:r>
      <w:r w:rsidR="3FE973BA" w:rsidRPr="19A6AE0B">
        <w:rPr>
          <w:rStyle w:val="normaltextrun"/>
          <w:rFonts w:ascii="Aptos" w:eastAsia="Aptos" w:hAnsi="Aptos" w:cs="Aptos"/>
          <w:color w:val="000000" w:themeColor="text1"/>
        </w:rPr>
        <w:t xml:space="preserve"> with your Regional </w:t>
      </w:r>
      <w:r w:rsidR="18EEE653" w:rsidRPr="19A6AE0B">
        <w:rPr>
          <w:rStyle w:val="normaltextrun"/>
          <w:rFonts w:ascii="Aptos" w:eastAsia="Aptos" w:hAnsi="Aptos" w:cs="Aptos"/>
          <w:color w:val="000000" w:themeColor="text1"/>
        </w:rPr>
        <w:t>Advisor, we</w:t>
      </w:r>
      <w:r w:rsidR="3B61435A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573EA2EA" w:rsidRPr="19A6AE0B">
        <w:rPr>
          <w:rStyle w:val="normaltextrun"/>
          <w:rFonts w:ascii="Aptos" w:eastAsia="Aptos" w:hAnsi="Aptos" w:cs="Aptos"/>
          <w:color w:val="000000" w:themeColor="text1"/>
        </w:rPr>
        <w:t xml:space="preserve">can </w:t>
      </w:r>
      <w:r w:rsidRPr="19A6AE0B">
        <w:rPr>
          <w:rStyle w:val="normaltextrun"/>
          <w:rFonts w:ascii="Aptos" w:eastAsia="Aptos" w:hAnsi="Aptos" w:cs="Aptos"/>
          <w:color w:val="000000" w:themeColor="text1"/>
        </w:rPr>
        <w:t xml:space="preserve">then </w:t>
      </w:r>
      <w:r w:rsidR="573EA2EA" w:rsidRPr="19A6AE0B">
        <w:rPr>
          <w:rStyle w:val="normaltextrun"/>
          <w:rFonts w:ascii="Aptos" w:eastAsia="Aptos" w:hAnsi="Aptos" w:cs="Aptos"/>
          <w:color w:val="000000" w:themeColor="text1"/>
        </w:rPr>
        <w:t xml:space="preserve">start to make provisional plans for your </w:t>
      </w:r>
      <w:r w:rsidR="36C71086" w:rsidRPr="19A6AE0B">
        <w:rPr>
          <w:rStyle w:val="normaltextrun"/>
          <w:rFonts w:ascii="Aptos" w:eastAsia="Aptos" w:hAnsi="Aptos" w:cs="Aptos"/>
          <w:color w:val="000000" w:themeColor="text1"/>
        </w:rPr>
        <w:t xml:space="preserve">ICM </w:t>
      </w:r>
      <w:r w:rsidR="573EA2EA" w:rsidRPr="19A6AE0B">
        <w:rPr>
          <w:rStyle w:val="normaltextrun"/>
          <w:rFonts w:ascii="Aptos" w:eastAsia="Aptos" w:hAnsi="Aptos" w:cs="Aptos"/>
          <w:color w:val="000000" w:themeColor="text1"/>
        </w:rPr>
        <w:t>training</w:t>
      </w:r>
      <w:r w:rsidR="3B61435A" w:rsidRPr="19A6AE0B">
        <w:rPr>
          <w:rStyle w:val="normaltextrun"/>
          <w:rFonts w:ascii="Aptos" w:eastAsia="Aptos" w:hAnsi="Aptos" w:cs="Aptos"/>
          <w:color w:val="000000" w:themeColor="text1"/>
        </w:rPr>
        <w:t xml:space="preserve"> r</w:t>
      </w:r>
      <w:r w:rsidR="573EA2EA" w:rsidRPr="19A6AE0B">
        <w:rPr>
          <w:rStyle w:val="normaltextrun"/>
          <w:rFonts w:ascii="Aptos" w:eastAsia="Aptos" w:hAnsi="Aptos" w:cs="Aptos"/>
          <w:color w:val="000000" w:themeColor="text1"/>
        </w:rPr>
        <w:t>equirements. </w:t>
      </w:r>
      <w:r w:rsidR="040179DE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We cannot allocate </w:t>
      </w:r>
      <w:r w:rsidR="35329394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ANY </w:t>
      </w:r>
      <w:r w:rsidR="040179DE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posts until all </w:t>
      </w:r>
      <w:r w:rsidR="63C87E9B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placement allocations </w:t>
      </w:r>
      <w:r w:rsidR="33F3CBFC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forms are</w:t>
      </w:r>
      <w:r w:rsidR="040179DE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="750A1A03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submitted</w:t>
      </w:r>
      <w:r w:rsidR="3E527D09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, so please complete </w:t>
      </w:r>
      <w:r w:rsidR="31AE21F0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your form</w:t>
      </w:r>
      <w:r w:rsidR="750A1A03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ASAP</w:t>
      </w:r>
      <w:r w:rsidR="3E527D09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.</w:t>
      </w:r>
    </w:p>
    <w:p w14:paraId="52B278FD" w14:textId="77777777" w:rsidR="00010A1C" w:rsidRDefault="00010A1C" w:rsidP="09B4804E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ptos" w:eastAsia="Aptos" w:hAnsi="Aptos" w:cs="Aptos"/>
          <w:b/>
          <w:bCs/>
          <w:color w:val="000000" w:themeColor="text1"/>
        </w:rPr>
      </w:pPr>
    </w:p>
    <w:p w14:paraId="3F589A02" w14:textId="618A2208" w:rsidR="00010A1C" w:rsidRDefault="00010A1C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normaltextrun"/>
          <w:rFonts w:ascii="Aptos" w:eastAsia="Aptos" w:hAnsi="Aptos" w:cs="Aptos"/>
          <w:b/>
          <w:bCs/>
          <w:color w:val="005EB8"/>
        </w:rPr>
      </w:pPr>
      <w:r w:rsidRPr="09B4804E">
        <w:rPr>
          <w:rStyle w:val="normaltextrun"/>
          <w:rFonts w:ascii="Aptos" w:eastAsia="Aptos" w:hAnsi="Aptos" w:cs="Aptos"/>
          <w:b/>
          <w:bCs/>
          <w:color w:val="005EB8"/>
        </w:rPr>
        <w:t>Assigning rotations</w:t>
      </w:r>
    </w:p>
    <w:p w14:paraId="1921A026" w14:textId="77777777" w:rsidR="00055DA4" w:rsidRPr="00010A1C" w:rsidRDefault="00055DA4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normaltextrun"/>
          <w:rFonts w:ascii="Aptos" w:eastAsia="Aptos" w:hAnsi="Aptos" w:cs="Aptos"/>
          <w:b/>
          <w:bCs/>
          <w:color w:val="005EB8"/>
        </w:rPr>
      </w:pPr>
    </w:p>
    <w:p w14:paraId="035A0E43" w14:textId="429C0D3E" w:rsidR="00617082" w:rsidRPr="00055DA4" w:rsidRDefault="008F57C9" w:rsidP="09B4804E">
      <w:pPr>
        <w:pStyle w:val="paragraph"/>
        <w:spacing w:before="0" w:beforeAutospacing="0" w:after="120" w:afterAutospacing="0" w:line="300" w:lineRule="auto"/>
        <w:contextualSpacing/>
        <w:jc w:val="both"/>
        <w:textAlignment w:val="baseline"/>
        <w:rPr>
          <w:rFonts w:ascii="Aptos" w:eastAsia="Aptos" w:hAnsi="Aptos" w:cs="Aptos"/>
          <w:color w:val="000000"/>
        </w:rPr>
      </w:pPr>
      <w:r w:rsidRPr="05175963">
        <w:rPr>
          <w:rStyle w:val="normaltextrun"/>
          <w:rFonts w:ascii="Aptos" w:eastAsia="Aptos" w:hAnsi="Aptos" w:cs="Aptos"/>
          <w:color w:val="000000" w:themeColor="text1"/>
        </w:rPr>
        <w:t>A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ny preferences </w:t>
      </w:r>
      <w:r w:rsidR="0003218B" w:rsidRPr="05175963">
        <w:rPr>
          <w:rStyle w:val="normaltextrun"/>
          <w:rFonts w:ascii="Aptos" w:eastAsia="Aptos" w:hAnsi="Aptos" w:cs="Aptos"/>
          <w:color w:val="000000" w:themeColor="text1"/>
        </w:rPr>
        <w:t xml:space="preserve">that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you have will be based on your ranking at National Recruitment</w:t>
      </w:r>
      <w:r w:rsidR="00996EAF" w:rsidRPr="05175963">
        <w:rPr>
          <w:rStyle w:val="normaltextrun"/>
          <w:rFonts w:ascii="Aptos" w:eastAsia="Aptos" w:hAnsi="Aptos" w:cs="Aptos"/>
          <w:color w:val="000000" w:themeColor="text1"/>
        </w:rPr>
        <w:t xml:space="preserve"> and w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e will </w:t>
      </w:r>
      <w:r w:rsidR="00F22973" w:rsidRPr="05175963">
        <w:rPr>
          <w:rStyle w:val="normaltextrun"/>
          <w:rFonts w:ascii="Aptos" w:eastAsia="Aptos" w:hAnsi="Aptos" w:cs="Aptos"/>
          <w:color w:val="000000" w:themeColor="text1"/>
        </w:rPr>
        <w:t>consider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 your region and residence in London as much as possible</w:t>
      </w:r>
      <w:r w:rsidR="00F22973" w:rsidRPr="05175963">
        <w:rPr>
          <w:rStyle w:val="normaltextrun"/>
          <w:rFonts w:ascii="Aptos" w:eastAsia="Aptos" w:hAnsi="Aptos" w:cs="Aptos"/>
          <w:color w:val="000000" w:themeColor="text1"/>
        </w:rPr>
        <w:t xml:space="preserve">, ensuring the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fairest way of allocating posts. Please note that the London programme is </w:t>
      </w:r>
      <w:r w:rsidR="006C0E53" w:rsidRPr="05175963">
        <w:rPr>
          <w:rStyle w:val="normaltextrun"/>
          <w:rFonts w:ascii="Aptos" w:eastAsia="Aptos" w:hAnsi="Aptos" w:cs="Aptos"/>
          <w:color w:val="000000" w:themeColor="text1"/>
        </w:rPr>
        <w:t>p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an-London. All placements in Zone 1 and Zone 2 are deemed suitable for less than 60 mins travel for </w:t>
      </w:r>
      <w:proofErr w:type="gramStart"/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the</w:t>
      </w:r>
      <w:r w:rsidR="00901340" w:rsidRPr="05175963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majority of</w:t>
      </w:r>
      <w:proofErr w:type="gramEnd"/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 trainees. If you are in dual training now, then</w:t>
      </w:r>
      <w:r w:rsidR="3F2803C1" w:rsidRPr="05175963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we</w:t>
      </w:r>
      <w:r w:rsidR="15511C2F" w:rsidRPr="05175963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will match your placements as much as possible with your dual training location</w:t>
      </w:r>
      <w:r w:rsidR="00083C89" w:rsidRPr="05175963">
        <w:rPr>
          <w:rStyle w:val="normaltextrun"/>
          <w:rFonts w:ascii="Aptos" w:eastAsia="Aptos" w:hAnsi="Aptos" w:cs="Aptos"/>
          <w:color w:val="000000" w:themeColor="text1"/>
        </w:rPr>
        <w:t>,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 taking into account post availability and </w:t>
      </w:r>
      <w:bookmarkStart w:id="0" w:name="_Int_krCIGbGp"/>
      <w:proofErr w:type="gramStart"/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your</w:t>
      </w:r>
      <w:bookmarkEnd w:id="0"/>
      <w:proofErr w:type="gramEnd"/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 ranking in London. </w:t>
      </w:r>
      <w:r w:rsidR="00143696" w:rsidRPr="05175963">
        <w:rPr>
          <w:rStyle w:val="normaltextrun"/>
          <w:rFonts w:ascii="Aptos" w:eastAsia="Aptos" w:hAnsi="Aptos" w:cs="Aptos"/>
          <w:color w:val="000000" w:themeColor="text1"/>
        </w:rPr>
        <w:t xml:space="preserve">If you live outside London, please supply the name of the train station that arrives </w:t>
      </w:r>
      <w:proofErr w:type="gramStart"/>
      <w:r w:rsidR="00143696" w:rsidRPr="05175963">
        <w:rPr>
          <w:rStyle w:val="normaltextrun"/>
          <w:rFonts w:ascii="Aptos" w:eastAsia="Aptos" w:hAnsi="Aptos" w:cs="Aptos"/>
          <w:color w:val="000000" w:themeColor="text1"/>
        </w:rPr>
        <w:t>into</w:t>
      </w:r>
      <w:proofErr w:type="gramEnd"/>
      <w:r w:rsidR="00143696" w:rsidRPr="05175963">
        <w:rPr>
          <w:rStyle w:val="normaltextrun"/>
          <w:rFonts w:ascii="Aptos" w:eastAsia="Aptos" w:hAnsi="Aptos" w:cs="Aptos"/>
          <w:color w:val="000000" w:themeColor="text1"/>
        </w:rPr>
        <w:t xml:space="preserve"> London, in the ‘Additional Information’ section. This will be used instead of your residence postcode when allocating posts along with your national ranking.  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 xml:space="preserve">You will spend a mixture of time in both district general hospital posts and </w:t>
      </w:r>
      <w:r w:rsidR="13067EAB" w:rsidRPr="05175963">
        <w:rPr>
          <w:rStyle w:val="normaltextrun"/>
          <w:rFonts w:ascii="Aptos" w:eastAsia="Aptos" w:hAnsi="Aptos" w:cs="Aptos"/>
          <w:color w:val="000000" w:themeColor="text1"/>
        </w:rPr>
        <w:t>teaching hospital posts</w:t>
      </w:r>
      <w:r w:rsidR="00617082" w:rsidRPr="05175963">
        <w:rPr>
          <w:rStyle w:val="normaltextrun"/>
          <w:rFonts w:ascii="Aptos" w:eastAsia="Aptos" w:hAnsi="Aptos" w:cs="Aptos"/>
          <w:color w:val="000000" w:themeColor="text1"/>
        </w:rPr>
        <w:t>.</w:t>
      </w:r>
      <w:r w:rsidR="00617082" w:rsidRPr="05175963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5CD488A2" w14:textId="77777777" w:rsidR="0069687A" w:rsidRDefault="0069687A" w:rsidP="09B4804E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ptos" w:eastAsia="Aptos" w:hAnsi="Aptos" w:cs="Aptos"/>
          <w:color w:val="000000"/>
        </w:rPr>
      </w:pPr>
    </w:p>
    <w:p w14:paraId="140C5B03" w14:textId="7843B4C1" w:rsidR="03EA3367" w:rsidRDefault="03EA3367" w:rsidP="05175963">
      <w:pPr>
        <w:pStyle w:val="paragraph"/>
        <w:spacing w:before="0" w:beforeAutospacing="0" w:after="0" w:afterAutospacing="0"/>
        <w:rPr>
          <w:rFonts w:ascii="Aptos" w:eastAsia="Aptos" w:hAnsi="Aptos" w:cs="Aptos"/>
          <w:b/>
          <w:bCs/>
          <w:color w:val="0B344C"/>
        </w:rPr>
      </w:pPr>
      <w:r w:rsidRPr="05175963">
        <w:rPr>
          <w:rStyle w:val="normaltextrun"/>
          <w:rFonts w:ascii="Aptos" w:eastAsia="Aptos" w:hAnsi="Aptos" w:cs="Aptos"/>
          <w:color w:val="000000" w:themeColor="text1"/>
        </w:rPr>
        <w:t xml:space="preserve">FICM (Faculty of Intensive Care Medicine) - </w:t>
      </w:r>
      <w:r w:rsidRPr="05175963">
        <w:rPr>
          <w:rFonts w:ascii="Aptos" w:eastAsia="Aptos" w:hAnsi="Aptos" w:cs="Aptos"/>
          <w:b/>
          <w:bCs/>
          <w:color w:val="0B344C"/>
        </w:rPr>
        <w:t>Onboarding for the ICM CCT Programme</w:t>
      </w:r>
    </w:p>
    <w:p w14:paraId="70CE8A97" w14:textId="0B098F30" w:rsidR="09B4804E" w:rsidRDefault="09B4804E" w:rsidP="05175963">
      <w:pPr>
        <w:pStyle w:val="paragraph"/>
        <w:spacing w:before="0" w:beforeAutospacing="0" w:after="0" w:afterAutospacing="0"/>
        <w:rPr>
          <w:rFonts w:ascii="Aptos" w:eastAsia="Aptos" w:hAnsi="Aptos" w:cs="Aptos"/>
          <w:b/>
          <w:bCs/>
          <w:color w:val="0B344C"/>
        </w:rPr>
      </w:pPr>
    </w:p>
    <w:p w14:paraId="6D39EA3A" w14:textId="2291288C" w:rsidR="6E6DAED8" w:rsidRDefault="6E6DAED8" w:rsidP="05175963">
      <w:pPr>
        <w:rPr>
          <w:rFonts w:ascii="Aptos" w:eastAsia="Aptos" w:hAnsi="Aptos" w:cs="Aptos"/>
          <w:color w:val="0B344C"/>
          <w:sz w:val="24"/>
          <w:szCs w:val="24"/>
        </w:rPr>
      </w:pPr>
      <w:r w:rsidRPr="05175963">
        <w:rPr>
          <w:rFonts w:ascii="Aptos" w:eastAsia="Aptos" w:hAnsi="Aptos" w:cs="Aptos"/>
          <w:color w:val="000000" w:themeColor="text1"/>
          <w:sz w:val="24"/>
          <w:szCs w:val="24"/>
        </w:rPr>
        <w:lastRenderedPageBreak/>
        <w:t xml:space="preserve">Please note you will also be required to complete the FICM </w:t>
      </w:r>
      <w:r w:rsidRPr="05175963">
        <w:rPr>
          <w:rFonts w:ascii="Aptos" w:eastAsia="Aptos" w:hAnsi="Aptos" w:cs="Aptos"/>
          <w:b/>
          <w:bCs/>
          <w:color w:val="0B344C"/>
          <w:sz w:val="24"/>
          <w:szCs w:val="24"/>
        </w:rPr>
        <w:t xml:space="preserve">Onboarding for the ICM CCT Programme </w:t>
      </w:r>
      <w:r w:rsidRPr="05175963">
        <w:rPr>
          <w:rFonts w:ascii="Aptos" w:eastAsia="Aptos" w:hAnsi="Aptos" w:cs="Aptos"/>
          <w:color w:val="0B344C"/>
          <w:sz w:val="24"/>
          <w:szCs w:val="24"/>
        </w:rPr>
        <w:t>following allocation to a placement by the TPD/RA.</w:t>
      </w:r>
    </w:p>
    <w:p w14:paraId="2BF545C6" w14:textId="4E7D3946" w:rsidR="6E6DAED8" w:rsidRDefault="6E6DAED8" w:rsidP="05175963">
      <w:pPr>
        <w:rPr>
          <w:rFonts w:ascii="Aptos" w:eastAsia="Aptos" w:hAnsi="Aptos" w:cs="Aptos"/>
          <w:color w:val="0B344C"/>
          <w:sz w:val="24"/>
          <w:szCs w:val="24"/>
        </w:rPr>
      </w:pPr>
      <w:hyperlink r:id="rId13" w:history="1">
        <w:r w:rsidRPr="05175963">
          <w:rPr>
            <w:rStyle w:val="Hyperlink"/>
            <w:rFonts w:ascii="Poppins" w:eastAsia="Poppins" w:hAnsi="Poppins" w:cs="Poppins"/>
            <w:sz w:val="20"/>
            <w:szCs w:val="20"/>
          </w:rPr>
          <w:t>https://www.ficm.ac.uk/index.php/trainingexamsintensivistsintraining/onboarding-for-the-icm-cct-programme</w:t>
        </w:r>
      </w:hyperlink>
    </w:p>
    <w:p w14:paraId="2C5B3852" w14:textId="31C2C5A9" w:rsidR="09B4804E" w:rsidRDefault="09B4804E" w:rsidP="05175963">
      <w:pPr>
        <w:pStyle w:val="paragraph"/>
        <w:spacing w:before="0" w:beforeAutospacing="0" w:after="120" w:afterAutospacing="0"/>
        <w:jc w:val="both"/>
        <w:rPr>
          <w:rStyle w:val="normaltextrun"/>
          <w:rFonts w:ascii="Aptos" w:eastAsia="Aptos" w:hAnsi="Aptos" w:cs="Aptos"/>
          <w:color w:val="000000" w:themeColor="text1"/>
        </w:rPr>
      </w:pPr>
    </w:p>
    <w:p w14:paraId="30E1C308" w14:textId="42A0B46D" w:rsidR="00617082" w:rsidRDefault="0069687A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eop"/>
          <w:rFonts w:ascii="Aptos" w:eastAsia="Aptos" w:hAnsi="Aptos" w:cs="Aptos"/>
          <w:b/>
          <w:bCs/>
          <w:color w:val="005EB8"/>
        </w:rPr>
      </w:pPr>
      <w:r w:rsidRPr="05175963">
        <w:rPr>
          <w:rStyle w:val="normaltextrun"/>
          <w:rFonts w:ascii="Aptos" w:eastAsia="Aptos" w:hAnsi="Aptos" w:cs="Aptos"/>
          <w:b/>
          <w:bCs/>
          <w:color w:val="005EB8"/>
        </w:rPr>
        <w:t>London ICM induction day</w:t>
      </w:r>
      <w:r w:rsidR="00617082" w:rsidRPr="05175963">
        <w:rPr>
          <w:rStyle w:val="normaltextrun"/>
          <w:rFonts w:ascii="Aptos" w:eastAsia="Aptos" w:hAnsi="Aptos" w:cs="Aptos"/>
          <w:b/>
          <w:bCs/>
          <w:color w:val="005EB8"/>
        </w:rPr>
        <w:t> </w:t>
      </w:r>
      <w:r w:rsidR="00617082" w:rsidRPr="05175963">
        <w:rPr>
          <w:rStyle w:val="eop"/>
          <w:rFonts w:ascii="Aptos" w:eastAsia="Aptos" w:hAnsi="Aptos" w:cs="Aptos"/>
          <w:b/>
          <w:bCs/>
          <w:color w:val="005EB8"/>
        </w:rPr>
        <w:t> </w:t>
      </w:r>
    </w:p>
    <w:p w14:paraId="197076A9" w14:textId="77777777" w:rsidR="00055DA4" w:rsidRPr="00010A1C" w:rsidRDefault="00055DA4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eop"/>
          <w:rFonts w:ascii="Aptos" w:eastAsia="Aptos" w:hAnsi="Aptos" w:cs="Aptos"/>
          <w:b/>
          <w:bCs/>
          <w:color w:val="005EB8"/>
        </w:rPr>
      </w:pPr>
    </w:p>
    <w:p w14:paraId="409CBDC7" w14:textId="00767C8E" w:rsidR="00617082" w:rsidRPr="00055DA4" w:rsidRDefault="06F10812" w:rsidP="19A6AE0B">
      <w:pPr>
        <w:pStyle w:val="paragraph"/>
        <w:spacing w:before="0" w:beforeAutospacing="0" w:after="120" w:afterAutospacing="0" w:line="300" w:lineRule="auto"/>
        <w:contextualSpacing/>
        <w:textAlignment w:val="baseline"/>
        <w:rPr>
          <w:rStyle w:val="eop"/>
          <w:rFonts w:ascii="Aptos" w:eastAsia="Aptos" w:hAnsi="Aptos" w:cs="Aptos"/>
          <w:color w:val="201F1E"/>
        </w:rPr>
      </w:pPr>
      <w:r w:rsidRPr="19A6AE0B">
        <w:rPr>
          <w:rStyle w:val="normaltextrun"/>
          <w:rFonts w:ascii="Aptos" w:eastAsia="Aptos" w:hAnsi="Aptos" w:cs="Aptos"/>
          <w:color w:val="000000" w:themeColor="text1"/>
        </w:rPr>
        <w:t>The London</w:t>
      </w:r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 xml:space="preserve"> ICM programme induction day </w:t>
      </w:r>
      <w:r w:rsidR="006C0E53" w:rsidRPr="19A6AE0B">
        <w:rPr>
          <w:rStyle w:val="normaltextrun"/>
          <w:rFonts w:ascii="Aptos" w:eastAsia="Aptos" w:hAnsi="Aptos" w:cs="Aptos"/>
          <w:color w:val="000000" w:themeColor="text1"/>
        </w:rPr>
        <w:t xml:space="preserve">will be held </w:t>
      </w:r>
      <w:r w:rsidR="00C64EAE" w:rsidRPr="19A6AE0B">
        <w:rPr>
          <w:rStyle w:val="normaltextrun"/>
          <w:rFonts w:ascii="Aptos" w:eastAsia="Aptos" w:hAnsi="Aptos" w:cs="Aptos"/>
          <w:color w:val="000000" w:themeColor="text1"/>
        </w:rPr>
        <w:t>on</w:t>
      </w:r>
      <w:r w:rsidR="00C64EAE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="00D6567A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11 September 202</w:t>
      </w:r>
      <w:r w:rsidR="6157522A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5</w:t>
      </w:r>
      <w:r w:rsidR="00D6567A" w:rsidRPr="19A6AE0B">
        <w:rPr>
          <w:rStyle w:val="normaltextrun"/>
          <w:rFonts w:ascii="Aptos" w:eastAsia="Aptos" w:hAnsi="Aptos" w:cs="Aptos"/>
          <w:b/>
          <w:bCs/>
          <w:color w:val="000000" w:themeColor="text1"/>
        </w:rPr>
        <w:t>,</w:t>
      </w:r>
      <w:r w:rsidR="009610E2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 xml:space="preserve">which is </w:t>
      </w:r>
      <w:proofErr w:type="gramStart"/>
      <w:r w:rsidR="559D8A46" w:rsidRPr="19A6AE0B">
        <w:rPr>
          <w:rStyle w:val="normaltextrun"/>
          <w:rFonts w:ascii="Aptos" w:eastAsia="Aptos" w:hAnsi="Aptos" w:cs="Aptos"/>
          <w:color w:val="000000" w:themeColor="text1"/>
        </w:rPr>
        <w:t>mandatory  to</w:t>
      </w:r>
      <w:proofErr w:type="gramEnd"/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 xml:space="preserve"> attend</w:t>
      </w:r>
      <w:r w:rsidR="00FB6E8A" w:rsidRPr="19A6AE0B">
        <w:rPr>
          <w:rStyle w:val="normaltextrun"/>
          <w:rFonts w:ascii="Aptos" w:eastAsia="Aptos" w:hAnsi="Aptos" w:cs="Aptos"/>
          <w:color w:val="000000" w:themeColor="text1"/>
        </w:rPr>
        <w:t>,</w:t>
      </w:r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> unless you are on statutory leave. Further information and </w:t>
      </w:r>
      <w:r w:rsidR="00FB6E8A" w:rsidRPr="19A6AE0B">
        <w:rPr>
          <w:rStyle w:val="normaltextrun"/>
          <w:rFonts w:ascii="Aptos" w:eastAsia="Aptos" w:hAnsi="Aptos" w:cs="Aptos"/>
          <w:color w:val="000000" w:themeColor="text1"/>
        </w:rPr>
        <w:t xml:space="preserve">a registration link </w:t>
      </w:r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>will be shared in due course. You should apply for the appropriate leave</w:t>
      </w:r>
      <w:r w:rsidR="00D6567A" w:rsidRPr="19A6AE0B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 w:rsidR="00C64EAE" w:rsidRPr="19A6AE0B">
        <w:rPr>
          <w:rStyle w:val="normaltextrun"/>
          <w:rFonts w:ascii="Aptos" w:eastAsia="Aptos" w:hAnsi="Aptos" w:cs="Aptos"/>
          <w:color w:val="000000" w:themeColor="text1"/>
        </w:rPr>
        <w:t>asap</w:t>
      </w:r>
      <w:r w:rsidR="00617082" w:rsidRPr="19A6AE0B">
        <w:rPr>
          <w:rStyle w:val="normaltextrun"/>
          <w:rFonts w:ascii="Aptos" w:eastAsia="Aptos" w:hAnsi="Aptos" w:cs="Aptos"/>
          <w:color w:val="000000" w:themeColor="text1"/>
        </w:rPr>
        <w:t xml:space="preserve"> so that you can attend. </w:t>
      </w:r>
      <w:r w:rsidR="00617082" w:rsidRPr="19A6AE0B">
        <w:rPr>
          <w:rStyle w:val="normaltextrun"/>
          <w:rFonts w:ascii="Aptos" w:eastAsia="Aptos" w:hAnsi="Aptos" w:cs="Aptos"/>
          <w:color w:val="201F1E"/>
        </w:rPr>
        <w:t> </w:t>
      </w:r>
      <w:r w:rsidR="00617082" w:rsidRPr="19A6AE0B">
        <w:rPr>
          <w:rStyle w:val="eop"/>
          <w:rFonts w:ascii="Aptos" w:eastAsia="Aptos" w:hAnsi="Aptos" w:cs="Aptos"/>
          <w:color w:val="201F1E"/>
        </w:rPr>
        <w:t> </w:t>
      </w:r>
    </w:p>
    <w:p w14:paraId="0803E4D9" w14:textId="2F2DA5CE" w:rsidR="0069687A" w:rsidRDefault="0069687A" w:rsidP="05175963">
      <w:pPr>
        <w:pStyle w:val="paragraph"/>
        <w:spacing w:before="0" w:beforeAutospacing="0" w:after="120" w:afterAutospacing="0" w:line="300" w:lineRule="auto"/>
        <w:contextualSpacing/>
        <w:jc w:val="both"/>
        <w:textAlignment w:val="baseline"/>
        <w:rPr>
          <w:rStyle w:val="eop"/>
          <w:rFonts w:ascii="Aptos" w:eastAsia="Aptos" w:hAnsi="Aptos" w:cs="Aptos"/>
          <w:color w:val="201F1E"/>
        </w:rPr>
      </w:pPr>
    </w:p>
    <w:p w14:paraId="7597371F" w14:textId="5A551552" w:rsidR="0069687A" w:rsidRDefault="0069687A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eop"/>
          <w:rFonts w:ascii="Aptos" w:eastAsia="Aptos" w:hAnsi="Aptos" w:cs="Aptos"/>
          <w:b/>
          <w:bCs/>
          <w:color w:val="005EB8"/>
        </w:rPr>
      </w:pPr>
      <w:r w:rsidRPr="09B4804E">
        <w:rPr>
          <w:rStyle w:val="eop"/>
          <w:rFonts w:ascii="Aptos" w:eastAsia="Aptos" w:hAnsi="Aptos" w:cs="Aptos"/>
          <w:b/>
          <w:bCs/>
          <w:color w:val="005EB8"/>
        </w:rPr>
        <w:t>Training Programme Directors</w:t>
      </w:r>
    </w:p>
    <w:p w14:paraId="282D4699" w14:textId="77777777" w:rsidR="00055DA4" w:rsidRPr="00010A1C" w:rsidRDefault="00055DA4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Fonts w:ascii="Aptos" w:eastAsia="Aptos" w:hAnsi="Aptos" w:cs="Aptos"/>
          <w:b/>
          <w:bCs/>
          <w:color w:val="005EB8"/>
        </w:rPr>
      </w:pPr>
    </w:p>
    <w:p w14:paraId="356C562C" w14:textId="6B3CDF55" w:rsidR="00D6567A" w:rsidRPr="00055DA4" w:rsidRDefault="00617082" w:rsidP="09B4804E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Style w:val="normaltextrun"/>
          <w:rFonts w:ascii="Aptos" w:eastAsia="Aptos" w:hAnsi="Aptos" w:cs="Aptos"/>
          <w:color w:val="000000" w:themeColor="text1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 </w:t>
      </w:r>
      <w:r w:rsidR="00C67A3F" w:rsidRPr="09B4804E">
        <w:rPr>
          <w:rStyle w:val="normaltextrun"/>
          <w:rFonts w:ascii="Aptos" w:eastAsia="Aptos" w:hAnsi="Aptos" w:cs="Aptos"/>
          <w:color w:val="000000" w:themeColor="text1"/>
        </w:rPr>
        <w:t xml:space="preserve">Finally, </w:t>
      </w:r>
      <w:r w:rsidR="008D19A6" w:rsidRPr="09B4804E">
        <w:rPr>
          <w:rStyle w:val="normaltextrun"/>
          <w:rFonts w:ascii="Aptos" w:eastAsia="Aptos" w:hAnsi="Aptos" w:cs="Aptos"/>
          <w:color w:val="000000" w:themeColor="text1"/>
        </w:rPr>
        <w:t>we work as a team with a named TPD for each of the 3 stages of ICM training</w:t>
      </w:r>
      <w:r w:rsidR="00D6567A" w:rsidRPr="09B4804E">
        <w:rPr>
          <w:rStyle w:val="normaltextrun"/>
          <w:rFonts w:ascii="Aptos" w:eastAsia="Aptos" w:hAnsi="Aptos" w:cs="Aptos"/>
          <w:color w:val="000000" w:themeColor="text1"/>
        </w:rPr>
        <w:t>:</w:t>
      </w:r>
    </w:p>
    <w:p w14:paraId="21D4833A" w14:textId="74687BC7" w:rsidR="3830CB2C" w:rsidRDefault="3830CB2C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rPr>
          <w:rStyle w:val="normaltextrun"/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</w:rPr>
        <w:t>Dr. Louise Ma, TPD for Stage 1</w:t>
      </w:r>
    </w:p>
    <w:p w14:paraId="1E85CB65" w14:textId="4057B20B" w:rsidR="00D6567A" w:rsidRPr="00055DA4" w:rsidRDefault="00617082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textAlignment w:val="baseline"/>
        <w:rPr>
          <w:rStyle w:val="normaltextrun"/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Dr</w:t>
      </w:r>
      <w:r w:rsidR="078D80A8" w:rsidRPr="09B4804E">
        <w:rPr>
          <w:rStyle w:val="normaltextrun"/>
          <w:rFonts w:ascii="Aptos" w:eastAsia="Aptos" w:hAnsi="Aptos" w:cs="Aptos"/>
          <w:color w:val="000000" w:themeColor="text1"/>
        </w:rPr>
        <w:t>.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> </w:t>
      </w:r>
      <w:r w:rsidR="008C5A76" w:rsidRPr="09B4804E">
        <w:rPr>
          <w:rStyle w:val="normaltextrun"/>
          <w:rFonts w:ascii="Aptos" w:eastAsia="Aptos" w:hAnsi="Aptos" w:cs="Aptos"/>
          <w:color w:val="000000" w:themeColor="text1"/>
        </w:rPr>
        <w:t>Russ Hewson</w:t>
      </w:r>
      <w:r w:rsidR="00D6567A" w:rsidRPr="09B4804E">
        <w:rPr>
          <w:rStyle w:val="normaltextrun"/>
          <w:rFonts w:ascii="Aptos" w:eastAsia="Aptos" w:hAnsi="Aptos" w:cs="Aptos"/>
          <w:color w:val="000000" w:themeColor="text1"/>
        </w:rPr>
        <w:t xml:space="preserve">, 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 xml:space="preserve">TPD for Stage </w:t>
      </w:r>
      <w:r w:rsidR="00C64EAE" w:rsidRPr="09B4804E">
        <w:rPr>
          <w:rStyle w:val="normaltextrun"/>
          <w:rFonts w:ascii="Aptos" w:eastAsia="Aptos" w:hAnsi="Aptos" w:cs="Aptos"/>
          <w:color w:val="000000" w:themeColor="text1"/>
        </w:rPr>
        <w:t>2</w:t>
      </w:r>
    </w:p>
    <w:p w14:paraId="49D9790B" w14:textId="00587E28" w:rsidR="00D6567A" w:rsidRPr="00055DA4" w:rsidRDefault="00C64EAE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textAlignment w:val="baseline"/>
        <w:rPr>
          <w:rStyle w:val="normaltextrun"/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Dr</w:t>
      </w:r>
      <w:r w:rsidR="7A0BFCA7" w:rsidRPr="09B4804E">
        <w:rPr>
          <w:rStyle w:val="normaltextrun"/>
          <w:rFonts w:ascii="Aptos" w:eastAsia="Aptos" w:hAnsi="Aptos" w:cs="Aptos"/>
          <w:color w:val="000000" w:themeColor="text1"/>
        </w:rPr>
        <w:t>.</w:t>
      </w:r>
      <w:r w:rsidR="00617082" w:rsidRPr="09B4804E">
        <w:rPr>
          <w:rStyle w:val="normaltextrun"/>
          <w:rFonts w:ascii="Aptos" w:eastAsia="Aptos" w:hAnsi="Aptos" w:cs="Aptos"/>
          <w:color w:val="000000" w:themeColor="text1"/>
        </w:rPr>
        <w:t> 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>Viplaw Shukla</w:t>
      </w:r>
      <w:r w:rsidR="00D6567A" w:rsidRPr="09B4804E">
        <w:rPr>
          <w:rStyle w:val="normaltextrun"/>
          <w:rFonts w:ascii="Aptos" w:eastAsia="Aptos" w:hAnsi="Aptos" w:cs="Aptos"/>
          <w:color w:val="000000" w:themeColor="text1"/>
        </w:rPr>
        <w:t xml:space="preserve">, </w:t>
      </w:r>
      <w:r w:rsidR="00D43F30" w:rsidRPr="09B4804E">
        <w:rPr>
          <w:rStyle w:val="normaltextrun"/>
          <w:rFonts w:ascii="Aptos" w:eastAsia="Aptos" w:hAnsi="Aptos" w:cs="Aptos"/>
          <w:color w:val="000000" w:themeColor="text1"/>
        </w:rPr>
        <w:t xml:space="preserve">TPD for </w:t>
      </w:r>
      <w:r w:rsidR="00D6567A" w:rsidRPr="09B4804E">
        <w:rPr>
          <w:rStyle w:val="normaltextrun"/>
          <w:rFonts w:ascii="Aptos" w:eastAsia="Aptos" w:hAnsi="Aptos" w:cs="Aptos"/>
          <w:color w:val="000000" w:themeColor="text1"/>
        </w:rPr>
        <w:t>S</w:t>
      </w:r>
      <w:r w:rsidR="00617082" w:rsidRPr="09B4804E">
        <w:rPr>
          <w:rStyle w:val="normaltextrun"/>
          <w:rFonts w:ascii="Aptos" w:eastAsia="Aptos" w:hAnsi="Aptos" w:cs="Aptos"/>
          <w:color w:val="000000" w:themeColor="text1"/>
        </w:rPr>
        <w:t>tage 3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</w:p>
    <w:p w14:paraId="7B7AC509" w14:textId="11A519D2" w:rsidR="1753231D" w:rsidRDefault="1753231D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rPr>
          <w:rStyle w:val="eop"/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Dr</w:t>
      </w:r>
      <w:r w:rsidR="7E226A69" w:rsidRPr="09B4804E">
        <w:rPr>
          <w:rStyle w:val="normaltextrun"/>
          <w:rFonts w:ascii="Aptos" w:eastAsia="Aptos" w:hAnsi="Aptos" w:cs="Aptos"/>
          <w:color w:val="000000" w:themeColor="text1"/>
        </w:rPr>
        <w:t>.</w:t>
      </w:r>
      <w:r w:rsidRPr="09B4804E">
        <w:rPr>
          <w:rStyle w:val="normaltextrun"/>
          <w:rFonts w:ascii="Aptos" w:eastAsia="Aptos" w:hAnsi="Aptos" w:cs="Aptos"/>
          <w:color w:val="000000" w:themeColor="text1"/>
        </w:rPr>
        <w:t xml:space="preserve"> Nish </w:t>
      </w:r>
      <w:proofErr w:type="spellStart"/>
      <w:r w:rsidRPr="09B4804E">
        <w:rPr>
          <w:rStyle w:val="normaltextrun"/>
          <w:rFonts w:ascii="Aptos" w:eastAsia="Aptos" w:hAnsi="Aptos" w:cs="Aptos"/>
          <w:color w:val="000000" w:themeColor="text1"/>
        </w:rPr>
        <w:t>Arulkumaran</w:t>
      </w:r>
      <w:proofErr w:type="spellEnd"/>
      <w:r w:rsidR="2BACA611" w:rsidRPr="09B4804E">
        <w:rPr>
          <w:rStyle w:val="normaltextrun"/>
          <w:rFonts w:ascii="Aptos" w:eastAsia="Aptos" w:hAnsi="Aptos" w:cs="Aptos"/>
          <w:color w:val="000000" w:themeColor="text1"/>
        </w:rPr>
        <w:t xml:space="preserve">, </w:t>
      </w:r>
      <w:r w:rsidR="02C85D6A" w:rsidRPr="09B4804E">
        <w:rPr>
          <w:rStyle w:val="eop"/>
          <w:rFonts w:ascii="Aptos" w:eastAsia="Aptos" w:hAnsi="Aptos" w:cs="Aptos"/>
          <w:color w:val="000000" w:themeColor="text1"/>
        </w:rPr>
        <w:t>Academic TPD</w:t>
      </w:r>
    </w:p>
    <w:p w14:paraId="1FBC38FF" w14:textId="076E0AAC" w:rsidR="22152F53" w:rsidRDefault="22152F53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rPr>
          <w:rStyle w:val="eop"/>
          <w:rFonts w:ascii="Aptos" w:eastAsia="Aptos" w:hAnsi="Aptos" w:cs="Aptos"/>
          <w:color w:val="000000" w:themeColor="text1"/>
        </w:rPr>
      </w:pPr>
      <w:r w:rsidRPr="09B4804E">
        <w:rPr>
          <w:rStyle w:val="eop"/>
          <w:rFonts w:ascii="Aptos" w:eastAsia="Aptos" w:hAnsi="Aptos" w:cs="Aptos"/>
          <w:color w:val="000000" w:themeColor="text1"/>
        </w:rPr>
        <w:t>Dr. Dave Melia, Simulation TPD</w:t>
      </w:r>
    </w:p>
    <w:p w14:paraId="40ED7E0F" w14:textId="64ECC60E" w:rsidR="22152F53" w:rsidRPr="00EE14DA" w:rsidRDefault="22152F53" w:rsidP="09B4804E">
      <w:pPr>
        <w:pStyle w:val="paragraph"/>
        <w:numPr>
          <w:ilvl w:val="0"/>
          <w:numId w:val="4"/>
        </w:numPr>
        <w:spacing w:before="0" w:beforeAutospacing="0" w:after="120" w:afterAutospacing="0" w:line="300" w:lineRule="auto"/>
        <w:ind w:left="714" w:hanging="357"/>
        <w:contextualSpacing/>
        <w:jc w:val="both"/>
        <w:rPr>
          <w:rFonts w:ascii="Aptos" w:eastAsia="Aptos" w:hAnsi="Aptos" w:cs="Aptos"/>
          <w:color w:val="242424"/>
          <w:lang w:val="es-ES"/>
        </w:rPr>
      </w:pPr>
      <w:r w:rsidRPr="00EE14DA">
        <w:rPr>
          <w:rStyle w:val="eop"/>
          <w:rFonts w:ascii="Aptos" w:eastAsia="Aptos" w:hAnsi="Aptos" w:cs="Aptos"/>
          <w:color w:val="000000" w:themeColor="text1"/>
          <w:lang w:val="es-ES"/>
        </w:rPr>
        <w:t xml:space="preserve">Dr. Gonzalo de la </w:t>
      </w:r>
      <w:r w:rsidR="058D2DA7" w:rsidRPr="00EE14DA">
        <w:rPr>
          <w:rStyle w:val="eop"/>
          <w:rFonts w:ascii="Aptos" w:eastAsia="Aptos" w:hAnsi="Aptos" w:cs="Aptos"/>
          <w:color w:val="000000" w:themeColor="text1"/>
          <w:lang w:val="es-ES"/>
        </w:rPr>
        <w:t>Cerda, Regional</w:t>
      </w:r>
      <w:r w:rsidRPr="00EE14DA">
        <w:rPr>
          <w:rStyle w:val="eop"/>
          <w:rFonts w:ascii="Aptos" w:eastAsia="Aptos" w:hAnsi="Aptos" w:cs="Aptos"/>
          <w:color w:val="000000" w:themeColor="text1"/>
          <w:lang w:val="es-ES"/>
        </w:rPr>
        <w:t xml:space="preserve"> Training Day TPD</w:t>
      </w:r>
    </w:p>
    <w:p w14:paraId="03E4368D" w14:textId="03040FAF" w:rsidR="09B4804E" w:rsidRPr="00EE14DA" w:rsidRDefault="09B4804E" w:rsidP="09B4804E">
      <w:pPr>
        <w:pStyle w:val="paragraph"/>
        <w:spacing w:before="0" w:beforeAutospacing="0" w:after="120" w:afterAutospacing="0" w:line="300" w:lineRule="auto"/>
        <w:contextualSpacing/>
        <w:jc w:val="both"/>
        <w:rPr>
          <w:rFonts w:ascii="Aptos" w:eastAsia="Aptos" w:hAnsi="Aptos" w:cs="Aptos"/>
          <w:color w:val="242424"/>
          <w:lang w:val="es-ES"/>
        </w:rPr>
      </w:pPr>
    </w:p>
    <w:p w14:paraId="418EEF3C" w14:textId="29A6419E" w:rsidR="00617082" w:rsidRPr="00055DA4" w:rsidRDefault="00EE4DA1" w:rsidP="09B4804E">
      <w:pPr>
        <w:spacing w:after="120"/>
        <w:textAlignment w:val="baseline"/>
        <w:rPr>
          <w:rFonts w:ascii="Aptos" w:eastAsia="Aptos" w:hAnsi="Aptos" w:cs="Aptos"/>
          <w:sz w:val="24"/>
          <w:szCs w:val="24"/>
        </w:rPr>
      </w:pPr>
      <w:r w:rsidRPr="09B4804E">
        <w:rPr>
          <w:rStyle w:val="eop"/>
          <w:rFonts w:ascii="Aptos" w:eastAsia="Aptos" w:hAnsi="Aptos" w:cs="Aptos"/>
          <w:color w:val="000000" w:themeColor="text1"/>
          <w:sz w:val="24"/>
          <w:szCs w:val="24"/>
        </w:rPr>
        <w:t xml:space="preserve">TPD contact details and further information about </w:t>
      </w:r>
      <w:r w:rsidR="0069687A" w:rsidRPr="09B4804E">
        <w:rPr>
          <w:rStyle w:val="eop"/>
          <w:rFonts w:ascii="Aptos" w:eastAsia="Aptos" w:hAnsi="Aptos" w:cs="Aptos"/>
          <w:color w:val="000000" w:themeColor="text1"/>
          <w:sz w:val="24"/>
          <w:szCs w:val="24"/>
        </w:rPr>
        <w:t xml:space="preserve">London training programme </w:t>
      </w:r>
      <w:r w:rsidR="00161AB9" w:rsidRPr="09B4804E">
        <w:rPr>
          <w:rStyle w:val="eop"/>
          <w:rFonts w:ascii="Aptos" w:eastAsia="Aptos" w:hAnsi="Aptos" w:cs="Aptos"/>
          <w:color w:val="000000" w:themeColor="text1"/>
          <w:sz w:val="24"/>
          <w:szCs w:val="24"/>
        </w:rPr>
        <w:t xml:space="preserve">can be found on the </w:t>
      </w:r>
      <w:hyperlink r:id="rId14">
        <w:r w:rsidR="00D6567A" w:rsidRPr="09B4804E">
          <w:rPr>
            <w:rStyle w:val="Hyperlink"/>
            <w:rFonts w:ascii="Aptos" w:eastAsia="Aptos" w:hAnsi="Aptos" w:cs="Aptos"/>
            <w:sz w:val="24"/>
            <w:szCs w:val="24"/>
          </w:rPr>
          <w:t xml:space="preserve">London School of Intensive Care Medicine </w:t>
        </w:r>
        <w:r w:rsidR="00161AB9" w:rsidRPr="09B4804E">
          <w:rPr>
            <w:rStyle w:val="Hyperlink"/>
            <w:rFonts w:ascii="Aptos" w:eastAsia="Aptos" w:hAnsi="Aptos" w:cs="Aptos"/>
            <w:sz w:val="24"/>
            <w:szCs w:val="24"/>
          </w:rPr>
          <w:t>web</w:t>
        </w:r>
        <w:r w:rsidR="00D6567A" w:rsidRPr="09B4804E">
          <w:rPr>
            <w:rStyle w:val="Hyperlink"/>
            <w:rFonts w:ascii="Aptos" w:eastAsia="Aptos" w:hAnsi="Aptos" w:cs="Aptos"/>
            <w:sz w:val="24"/>
            <w:szCs w:val="24"/>
          </w:rPr>
          <w:t>site</w:t>
        </w:r>
      </w:hyperlink>
      <w:r w:rsidR="00D6567A" w:rsidRPr="09B4804E">
        <w:rPr>
          <w:rStyle w:val="eop"/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</w:p>
    <w:p w14:paraId="237CAD2F" w14:textId="77777777" w:rsidR="00617082" w:rsidRPr="00055DA4" w:rsidRDefault="00617082" w:rsidP="09B4804E">
      <w:pPr>
        <w:pStyle w:val="paragraph"/>
        <w:spacing w:before="0" w:beforeAutospacing="0" w:after="120" w:afterAutospacing="0"/>
        <w:textAlignment w:val="baseline"/>
        <w:rPr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 </w:t>
      </w:r>
      <w:r w:rsidRPr="09B4804E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010CBC7E" w14:textId="74B8368E" w:rsidR="00617082" w:rsidRPr="00055DA4" w:rsidRDefault="00617082" w:rsidP="09B4804E">
      <w:pPr>
        <w:pStyle w:val="paragraph"/>
        <w:spacing w:before="0" w:beforeAutospacing="0" w:after="120" w:afterAutospacing="0"/>
        <w:ind w:right="-330"/>
        <w:textAlignment w:val="baseline"/>
        <w:rPr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We look forward to meeting you in August and we will be in contact via email over the next few weeks.</w:t>
      </w:r>
      <w:r w:rsidRPr="09B4804E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3CCF9F43" w14:textId="59E1963A" w:rsidR="005C570B" w:rsidRPr="00296CB3" w:rsidRDefault="00617082" w:rsidP="09B4804E">
      <w:pPr>
        <w:pStyle w:val="paragraph"/>
        <w:spacing w:before="0" w:beforeAutospacing="0" w:after="120" w:afterAutospacing="0"/>
        <w:textAlignment w:val="baseline"/>
        <w:rPr>
          <w:rFonts w:ascii="Aptos" w:eastAsia="Aptos" w:hAnsi="Aptos" w:cs="Aptos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 </w:t>
      </w:r>
    </w:p>
    <w:p w14:paraId="25678FAE" w14:textId="7FACC138" w:rsidR="00617082" w:rsidRPr="00055DA4" w:rsidRDefault="00E447BA" w:rsidP="09B4804E">
      <w:pPr>
        <w:pStyle w:val="paragraph"/>
        <w:spacing w:before="0" w:beforeAutospacing="0" w:after="120" w:afterAutospacing="0"/>
        <w:textAlignment w:val="baseline"/>
        <w:rPr>
          <w:rStyle w:val="eop"/>
          <w:rFonts w:ascii="Aptos" w:eastAsia="Aptos" w:hAnsi="Aptos" w:cs="Aptos"/>
          <w:color w:val="000000"/>
        </w:rPr>
      </w:pPr>
      <w:r w:rsidRPr="09B4804E">
        <w:rPr>
          <w:rStyle w:val="normaltextrun"/>
          <w:rFonts w:ascii="Aptos" w:eastAsia="Aptos" w:hAnsi="Aptos" w:cs="Aptos"/>
          <w:color w:val="000000" w:themeColor="text1"/>
        </w:rPr>
        <w:t>Kind r</w:t>
      </w:r>
      <w:r w:rsidR="00617082" w:rsidRPr="09B4804E">
        <w:rPr>
          <w:rStyle w:val="normaltextrun"/>
          <w:rFonts w:ascii="Aptos" w:eastAsia="Aptos" w:hAnsi="Aptos" w:cs="Aptos"/>
          <w:color w:val="000000" w:themeColor="text1"/>
        </w:rPr>
        <w:t>egards</w:t>
      </w:r>
      <w:r w:rsidRPr="09B4804E">
        <w:rPr>
          <w:rStyle w:val="eop"/>
          <w:rFonts w:ascii="Aptos" w:eastAsia="Aptos" w:hAnsi="Aptos" w:cs="Aptos"/>
          <w:color w:val="000000" w:themeColor="text1"/>
        </w:rPr>
        <w:t xml:space="preserve">, </w:t>
      </w:r>
    </w:p>
    <w:p w14:paraId="406CB1B3" w14:textId="15969DD2" w:rsidR="00C111A0" w:rsidRPr="00296CB3" w:rsidRDefault="5F14D44F" w:rsidP="09B4804E">
      <w:pPr>
        <w:pStyle w:val="paragraph"/>
        <w:spacing w:before="0" w:beforeAutospacing="0" w:after="120" w:afterAutospacing="0"/>
        <w:textAlignment w:val="baseline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0DEE1148" wp14:editId="44F5F74F">
            <wp:extent cx="685800" cy="457200"/>
            <wp:effectExtent l="0" t="0" r="0" b="0"/>
            <wp:docPr id="501769456" name="Picture 50176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6945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212E" w14:textId="03EE35F3" w:rsidR="00617082" w:rsidRPr="00055DA4" w:rsidRDefault="00617082" w:rsidP="09B4804E">
      <w:pPr>
        <w:pStyle w:val="paragraph"/>
        <w:spacing w:before="0" w:beforeAutospacing="0" w:after="120" w:afterAutospacing="0" w:line="300" w:lineRule="auto"/>
        <w:rPr>
          <w:rStyle w:val="normaltextrun"/>
          <w:rFonts w:ascii="Aptos" w:eastAsia="Aptos" w:hAnsi="Aptos" w:cs="Aptos"/>
          <w:b/>
          <w:bCs/>
          <w:color w:val="201F1E"/>
        </w:rPr>
      </w:pPr>
      <w:r w:rsidRPr="09B4804E">
        <w:rPr>
          <w:rStyle w:val="normaltextrun"/>
          <w:rFonts w:ascii="Aptos" w:eastAsia="Aptos" w:hAnsi="Aptos" w:cs="Aptos"/>
          <w:b/>
          <w:bCs/>
          <w:color w:val="201F1E"/>
        </w:rPr>
        <w:t>Dr</w:t>
      </w:r>
      <w:r w:rsidR="008B2685" w:rsidRPr="09B4804E">
        <w:rPr>
          <w:rStyle w:val="normaltextrun"/>
          <w:rFonts w:ascii="Aptos" w:eastAsia="Aptos" w:hAnsi="Aptos" w:cs="Aptos"/>
          <w:b/>
          <w:bCs/>
          <w:color w:val="201F1E"/>
        </w:rPr>
        <w:t xml:space="preserve"> </w:t>
      </w:r>
      <w:r w:rsidR="33E01BCC" w:rsidRPr="09B4804E">
        <w:rPr>
          <w:rStyle w:val="normaltextrun"/>
          <w:rFonts w:ascii="Aptos" w:eastAsia="Aptos" w:hAnsi="Aptos" w:cs="Aptos"/>
          <w:b/>
          <w:bCs/>
          <w:color w:val="201F1E"/>
        </w:rPr>
        <w:t>Louise Ma</w:t>
      </w:r>
    </w:p>
    <w:p w14:paraId="2CD9E6A7" w14:textId="77777777" w:rsidR="0067187E" w:rsidRPr="00055DA4" w:rsidRDefault="00EE4DA1" w:rsidP="09B4804E">
      <w:pPr>
        <w:pStyle w:val="paragraph"/>
        <w:spacing w:before="0" w:beforeAutospacing="0" w:after="120" w:afterAutospacing="0" w:line="300" w:lineRule="auto"/>
        <w:contextualSpacing/>
        <w:textAlignment w:val="baseline"/>
        <w:rPr>
          <w:rStyle w:val="normaltextrun"/>
          <w:rFonts w:ascii="Aptos" w:eastAsia="Aptos" w:hAnsi="Aptos" w:cs="Aptos"/>
          <w:color w:val="201F1E"/>
        </w:rPr>
      </w:pPr>
      <w:r w:rsidRPr="05175963">
        <w:rPr>
          <w:rStyle w:val="normaltextrun"/>
          <w:rFonts w:ascii="Aptos" w:eastAsia="Aptos" w:hAnsi="Aptos" w:cs="Aptos"/>
          <w:color w:val="201F1E"/>
        </w:rPr>
        <w:t xml:space="preserve">TPD for </w:t>
      </w:r>
      <w:r w:rsidR="00617082" w:rsidRPr="05175963">
        <w:rPr>
          <w:rStyle w:val="normaltextrun"/>
          <w:rFonts w:ascii="Aptos" w:eastAsia="Aptos" w:hAnsi="Aptos" w:cs="Aptos"/>
          <w:color w:val="201F1E"/>
        </w:rPr>
        <w:t xml:space="preserve">Stage 1 </w:t>
      </w:r>
      <w:r>
        <w:br/>
      </w:r>
      <w:r w:rsidR="00161AB9" w:rsidRPr="05175963">
        <w:rPr>
          <w:rStyle w:val="normaltextrun"/>
          <w:rFonts w:ascii="Aptos" w:eastAsia="Aptos" w:hAnsi="Aptos" w:cs="Aptos"/>
          <w:color w:val="201F1E"/>
        </w:rPr>
        <w:t>London School of I</w:t>
      </w:r>
      <w:r w:rsidRPr="05175963">
        <w:rPr>
          <w:rStyle w:val="normaltextrun"/>
          <w:rFonts w:ascii="Aptos" w:eastAsia="Aptos" w:hAnsi="Aptos" w:cs="Aptos"/>
          <w:color w:val="201F1E"/>
        </w:rPr>
        <w:t xml:space="preserve">ntensive </w:t>
      </w:r>
      <w:r w:rsidR="00161AB9" w:rsidRPr="05175963">
        <w:rPr>
          <w:rStyle w:val="normaltextrun"/>
          <w:rFonts w:ascii="Aptos" w:eastAsia="Aptos" w:hAnsi="Aptos" w:cs="Aptos"/>
          <w:color w:val="201F1E"/>
        </w:rPr>
        <w:t>C</w:t>
      </w:r>
      <w:r w:rsidRPr="05175963">
        <w:rPr>
          <w:rStyle w:val="normaltextrun"/>
          <w:rFonts w:ascii="Aptos" w:eastAsia="Aptos" w:hAnsi="Aptos" w:cs="Aptos"/>
          <w:color w:val="201F1E"/>
        </w:rPr>
        <w:t xml:space="preserve">are </w:t>
      </w:r>
      <w:r w:rsidR="00161AB9" w:rsidRPr="05175963">
        <w:rPr>
          <w:rStyle w:val="normaltextrun"/>
          <w:rFonts w:ascii="Aptos" w:eastAsia="Aptos" w:hAnsi="Aptos" w:cs="Aptos"/>
          <w:color w:val="201F1E"/>
        </w:rPr>
        <w:t>M</w:t>
      </w:r>
      <w:r w:rsidRPr="05175963">
        <w:rPr>
          <w:rStyle w:val="normaltextrun"/>
          <w:rFonts w:ascii="Aptos" w:eastAsia="Aptos" w:hAnsi="Aptos" w:cs="Aptos"/>
          <w:color w:val="201F1E"/>
        </w:rPr>
        <w:t>edicine</w:t>
      </w:r>
      <w:r w:rsidR="00161AB9" w:rsidRPr="05175963">
        <w:rPr>
          <w:rStyle w:val="normaltextrun"/>
          <w:rFonts w:ascii="Aptos" w:eastAsia="Aptos" w:hAnsi="Aptos" w:cs="Aptos"/>
          <w:color w:val="201F1E"/>
        </w:rPr>
        <w:t xml:space="preserve"> (LSICM)</w:t>
      </w:r>
    </w:p>
    <w:p w14:paraId="4103CCAD" w14:textId="5DAC0F75" w:rsidR="0067187E" w:rsidRPr="00055DA4" w:rsidRDefault="0067187E" w:rsidP="09B4804E">
      <w:pPr>
        <w:pStyle w:val="paragraph"/>
        <w:spacing w:before="0" w:beforeAutospacing="0" w:after="120" w:afterAutospacing="0" w:line="300" w:lineRule="auto"/>
        <w:contextualSpacing/>
        <w:textAlignment w:val="baseline"/>
        <w:rPr>
          <w:rFonts w:ascii="Aptos" w:eastAsia="Aptos" w:hAnsi="Aptos" w:cs="Aptos"/>
        </w:rPr>
      </w:pPr>
      <w:r w:rsidRPr="05175963">
        <w:rPr>
          <w:rStyle w:val="normaltextrun"/>
          <w:rFonts w:ascii="Aptos" w:eastAsia="Aptos" w:hAnsi="Aptos" w:cs="Aptos"/>
          <w:color w:val="201F1E"/>
        </w:rPr>
        <w:t>NHS England</w:t>
      </w:r>
    </w:p>
    <w:sectPr w:rsidR="0067187E" w:rsidRPr="00055DA4" w:rsidSect="0007523C">
      <w:headerReference w:type="default" r:id="rId16"/>
      <w:footerReference w:type="default" r:id="rId17"/>
      <w:pgSz w:w="11906" w:h="16838"/>
      <w:pgMar w:top="2269" w:right="707" w:bottom="1135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F10F" w14:textId="77777777" w:rsidR="0022576A" w:rsidRDefault="0022576A" w:rsidP="004B010D">
      <w:pPr>
        <w:spacing w:after="0" w:line="240" w:lineRule="auto"/>
      </w:pPr>
      <w:r>
        <w:separator/>
      </w:r>
    </w:p>
  </w:endnote>
  <w:endnote w:type="continuationSeparator" w:id="0">
    <w:p w14:paraId="31F6E4A7" w14:textId="77777777" w:rsidR="0022576A" w:rsidRDefault="0022576A" w:rsidP="004B010D">
      <w:pPr>
        <w:spacing w:after="0" w:line="240" w:lineRule="auto"/>
      </w:pPr>
      <w:r>
        <w:continuationSeparator/>
      </w:r>
    </w:p>
  </w:endnote>
  <w:endnote w:type="continuationNotice" w:id="1">
    <w:p w14:paraId="329224F2" w14:textId="77777777" w:rsidR="0022576A" w:rsidRDefault="00225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A068" w14:textId="50940444" w:rsidR="00807997" w:rsidRDefault="19A6AE0B" w:rsidP="19A6AE0B">
    <w:pPr>
      <w:pStyle w:val="Footer"/>
      <w:numPr>
        <w:ilvl w:val="0"/>
        <w:numId w:val="1"/>
      </w:numPr>
    </w:pPr>
    <w:r>
      <w:t>LSICM Welcome letter Final.</w:t>
    </w:r>
    <w:proofErr w:type="gramStart"/>
    <w:r>
      <w:t>4  (</w:t>
    </w:r>
    <w:proofErr w:type="gramEnd"/>
    <w:r>
      <w:t>April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92E9" w14:textId="77777777" w:rsidR="0022576A" w:rsidRDefault="0022576A" w:rsidP="004B010D">
      <w:pPr>
        <w:spacing w:after="0" w:line="240" w:lineRule="auto"/>
      </w:pPr>
      <w:r>
        <w:separator/>
      </w:r>
    </w:p>
  </w:footnote>
  <w:footnote w:type="continuationSeparator" w:id="0">
    <w:p w14:paraId="6640ADA9" w14:textId="77777777" w:rsidR="0022576A" w:rsidRDefault="0022576A" w:rsidP="004B010D">
      <w:pPr>
        <w:spacing w:after="0" w:line="240" w:lineRule="auto"/>
      </w:pPr>
      <w:r>
        <w:continuationSeparator/>
      </w:r>
    </w:p>
  </w:footnote>
  <w:footnote w:type="continuationNotice" w:id="1">
    <w:p w14:paraId="3E7C1976" w14:textId="77777777" w:rsidR="0022576A" w:rsidRDefault="00225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2B67" w14:textId="157A39BA" w:rsidR="004B010D" w:rsidRDefault="00EE14DA" w:rsidP="004B010D">
    <w:pPr>
      <w:pStyle w:val="Header"/>
      <w:jc w:val="right"/>
    </w:pPr>
    <w:sdt>
      <w:sdtPr>
        <w:id w:val="436879491"/>
        <w:docPartObj>
          <w:docPartGallery w:val="Watermarks"/>
          <w:docPartUnique/>
        </w:docPartObj>
      </w:sdtPr>
      <w:sdtEndPr/>
      <w:sdtContent>
        <w:r>
          <w:pict w14:anchorId="241E7D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4861" o:spid="_x0000_s1025" type="#_x0000_t136" alt="" style="position:absolute;left:0;text-align:left;margin-left:0;margin-top:0;width:647.5pt;height:71.9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SICM USE ONLY [LOCAL PROCESS]"/>
              <w10:wrap anchorx="margin" anchory="margin"/>
            </v:shape>
          </w:pict>
        </w:r>
      </w:sdtContent>
    </w:sdt>
    <w:r w:rsidR="00EA6B6E">
      <w:rPr>
        <w:noProof/>
      </w:rPr>
      <w:drawing>
        <wp:inline distT="0" distB="0" distL="0" distR="0" wp14:anchorId="3E159BA8" wp14:editId="56F58648">
          <wp:extent cx="1105325" cy="832085"/>
          <wp:effectExtent l="0" t="0" r="0" b="6350"/>
          <wp:docPr id="182751020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4401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40" cy="83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010D">
      <w:rPr>
        <w:noProof/>
      </w:rPr>
      <mc:AlternateContent>
        <mc:Choice Requires="wps">
          <w:drawing>
            <wp:inline distT="0" distB="0" distL="0" distR="0" wp14:anchorId="06C4A25C" wp14:editId="2B653D2A">
              <wp:extent cx="304800" cy="3048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2A84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rCIGbGp" int2:invalidationBookmarkName="" int2:hashCode="Tcc3QblHMWhET6" int2:id="6ZKN9zH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E3C"/>
    <w:multiLevelType w:val="hybridMultilevel"/>
    <w:tmpl w:val="F580C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66D1"/>
    <w:multiLevelType w:val="hybridMultilevel"/>
    <w:tmpl w:val="18806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91B3"/>
    <w:multiLevelType w:val="hybridMultilevel"/>
    <w:tmpl w:val="DA626EEA"/>
    <w:lvl w:ilvl="0" w:tplc="629A4C46">
      <w:start w:val="1"/>
      <w:numFmt w:val="upperLetter"/>
      <w:lvlText w:val="%1."/>
      <w:lvlJc w:val="left"/>
      <w:pPr>
        <w:ind w:left="720" w:hanging="360"/>
      </w:pPr>
    </w:lvl>
    <w:lvl w:ilvl="1" w:tplc="ACDC2770">
      <w:start w:val="1"/>
      <w:numFmt w:val="lowerLetter"/>
      <w:lvlText w:val="%2."/>
      <w:lvlJc w:val="left"/>
      <w:pPr>
        <w:ind w:left="1440" w:hanging="360"/>
      </w:pPr>
    </w:lvl>
    <w:lvl w:ilvl="2" w:tplc="67467ABA">
      <w:start w:val="1"/>
      <w:numFmt w:val="lowerRoman"/>
      <w:lvlText w:val="%3."/>
      <w:lvlJc w:val="right"/>
      <w:pPr>
        <w:ind w:left="2160" w:hanging="180"/>
      </w:pPr>
    </w:lvl>
    <w:lvl w:ilvl="3" w:tplc="D756BAFC">
      <w:start w:val="1"/>
      <w:numFmt w:val="decimal"/>
      <w:lvlText w:val="%4."/>
      <w:lvlJc w:val="left"/>
      <w:pPr>
        <w:ind w:left="2880" w:hanging="360"/>
      </w:pPr>
    </w:lvl>
    <w:lvl w:ilvl="4" w:tplc="E6643E7E">
      <w:start w:val="1"/>
      <w:numFmt w:val="lowerLetter"/>
      <w:lvlText w:val="%5."/>
      <w:lvlJc w:val="left"/>
      <w:pPr>
        <w:ind w:left="3600" w:hanging="360"/>
      </w:pPr>
    </w:lvl>
    <w:lvl w:ilvl="5" w:tplc="B810BFC6">
      <w:start w:val="1"/>
      <w:numFmt w:val="lowerRoman"/>
      <w:lvlText w:val="%6."/>
      <w:lvlJc w:val="right"/>
      <w:pPr>
        <w:ind w:left="4320" w:hanging="180"/>
      </w:pPr>
    </w:lvl>
    <w:lvl w:ilvl="6" w:tplc="87C62C16">
      <w:start w:val="1"/>
      <w:numFmt w:val="decimal"/>
      <w:lvlText w:val="%7."/>
      <w:lvlJc w:val="left"/>
      <w:pPr>
        <w:ind w:left="5040" w:hanging="360"/>
      </w:pPr>
    </w:lvl>
    <w:lvl w:ilvl="7" w:tplc="9286C962">
      <w:start w:val="1"/>
      <w:numFmt w:val="lowerLetter"/>
      <w:lvlText w:val="%8."/>
      <w:lvlJc w:val="left"/>
      <w:pPr>
        <w:ind w:left="5760" w:hanging="360"/>
      </w:pPr>
    </w:lvl>
    <w:lvl w:ilvl="8" w:tplc="5EB260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31DC"/>
    <w:multiLevelType w:val="hybridMultilevel"/>
    <w:tmpl w:val="96526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5671"/>
    <w:multiLevelType w:val="hybridMultilevel"/>
    <w:tmpl w:val="D3E2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28956">
    <w:abstractNumId w:val="2"/>
  </w:num>
  <w:num w:numId="2" w16cid:durableId="2119373763">
    <w:abstractNumId w:val="1"/>
  </w:num>
  <w:num w:numId="3" w16cid:durableId="80101667">
    <w:abstractNumId w:val="0"/>
  </w:num>
  <w:num w:numId="4" w16cid:durableId="193232360">
    <w:abstractNumId w:val="4"/>
  </w:num>
  <w:num w:numId="5" w16cid:durableId="193058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82"/>
    <w:rsid w:val="000074CB"/>
    <w:rsid w:val="00010A1C"/>
    <w:rsid w:val="000115A6"/>
    <w:rsid w:val="00020A3F"/>
    <w:rsid w:val="00024BBF"/>
    <w:rsid w:val="0003218B"/>
    <w:rsid w:val="00055DA4"/>
    <w:rsid w:val="00055E07"/>
    <w:rsid w:val="0007523C"/>
    <w:rsid w:val="00083C89"/>
    <w:rsid w:val="000F2E98"/>
    <w:rsid w:val="000F4C90"/>
    <w:rsid w:val="00115ED0"/>
    <w:rsid w:val="001347BE"/>
    <w:rsid w:val="00143696"/>
    <w:rsid w:val="00161AB9"/>
    <w:rsid w:val="00174845"/>
    <w:rsid w:val="001A0E2D"/>
    <w:rsid w:val="001A2EB9"/>
    <w:rsid w:val="001D2819"/>
    <w:rsid w:val="0022576A"/>
    <w:rsid w:val="00226059"/>
    <w:rsid w:val="002364FC"/>
    <w:rsid w:val="002403F0"/>
    <w:rsid w:val="0024363F"/>
    <w:rsid w:val="00255B9E"/>
    <w:rsid w:val="0027322B"/>
    <w:rsid w:val="00294DB7"/>
    <w:rsid w:val="00296CB3"/>
    <w:rsid w:val="002A0DDC"/>
    <w:rsid w:val="002C060F"/>
    <w:rsid w:val="002C206B"/>
    <w:rsid w:val="002D64DB"/>
    <w:rsid w:val="00337689"/>
    <w:rsid w:val="00350CBE"/>
    <w:rsid w:val="003C30A6"/>
    <w:rsid w:val="003E0FED"/>
    <w:rsid w:val="003E1EAA"/>
    <w:rsid w:val="003F1F55"/>
    <w:rsid w:val="004066BE"/>
    <w:rsid w:val="0041391E"/>
    <w:rsid w:val="00493752"/>
    <w:rsid w:val="004A1EBA"/>
    <w:rsid w:val="004B010D"/>
    <w:rsid w:val="004C3917"/>
    <w:rsid w:val="004D4F3D"/>
    <w:rsid w:val="004D7CDF"/>
    <w:rsid w:val="004E2ABF"/>
    <w:rsid w:val="004F4375"/>
    <w:rsid w:val="005116BC"/>
    <w:rsid w:val="00511C23"/>
    <w:rsid w:val="00516C8F"/>
    <w:rsid w:val="0054088A"/>
    <w:rsid w:val="0058032D"/>
    <w:rsid w:val="005865B7"/>
    <w:rsid w:val="005A2262"/>
    <w:rsid w:val="005C021A"/>
    <w:rsid w:val="005C570B"/>
    <w:rsid w:val="00617082"/>
    <w:rsid w:val="00634F61"/>
    <w:rsid w:val="0063B57C"/>
    <w:rsid w:val="006460B8"/>
    <w:rsid w:val="0067187E"/>
    <w:rsid w:val="0067778A"/>
    <w:rsid w:val="006837F8"/>
    <w:rsid w:val="0069687A"/>
    <w:rsid w:val="006C0E53"/>
    <w:rsid w:val="006E7613"/>
    <w:rsid w:val="006F028C"/>
    <w:rsid w:val="006F6976"/>
    <w:rsid w:val="00704C9E"/>
    <w:rsid w:val="00716B25"/>
    <w:rsid w:val="00727207"/>
    <w:rsid w:val="007371E9"/>
    <w:rsid w:val="00773BE3"/>
    <w:rsid w:val="00781FEA"/>
    <w:rsid w:val="00783867"/>
    <w:rsid w:val="007A107C"/>
    <w:rsid w:val="00801F8E"/>
    <w:rsid w:val="0080645C"/>
    <w:rsid w:val="00807997"/>
    <w:rsid w:val="0082120A"/>
    <w:rsid w:val="008360E9"/>
    <w:rsid w:val="008513E6"/>
    <w:rsid w:val="00872152"/>
    <w:rsid w:val="00873BDC"/>
    <w:rsid w:val="00891590"/>
    <w:rsid w:val="0089403C"/>
    <w:rsid w:val="008A17AE"/>
    <w:rsid w:val="008B2685"/>
    <w:rsid w:val="008C0EA8"/>
    <w:rsid w:val="008C2B8F"/>
    <w:rsid w:val="008C5A76"/>
    <w:rsid w:val="008D19A6"/>
    <w:rsid w:val="008D24B2"/>
    <w:rsid w:val="008D485C"/>
    <w:rsid w:val="008F57C9"/>
    <w:rsid w:val="008F71CC"/>
    <w:rsid w:val="00901340"/>
    <w:rsid w:val="009054E7"/>
    <w:rsid w:val="00930E1E"/>
    <w:rsid w:val="00957B9E"/>
    <w:rsid w:val="009610E2"/>
    <w:rsid w:val="00991A7D"/>
    <w:rsid w:val="00996EAF"/>
    <w:rsid w:val="009D5100"/>
    <w:rsid w:val="009E7C09"/>
    <w:rsid w:val="00A01909"/>
    <w:rsid w:val="00A022AF"/>
    <w:rsid w:val="00A20324"/>
    <w:rsid w:val="00A315BF"/>
    <w:rsid w:val="00A31C7A"/>
    <w:rsid w:val="00A5103C"/>
    <w:rsid w:val="00A5104F"/>
    <w:rsid w:val="00A53838"/>
    <w:rsid w:val="00A538D3"/>
    <w:rsid w:val="00A675EC"/>
    <w:rsid w:val="00A841B0"/>
    <w:rsid w:val="00AA19F2"/>
    <w:rsid w:val="00AB1B2C"/>
    <w:rsid w:val="00AC5765"/>
    <w:rsid w:val="00B044AE"/>
    <w:rsid w:val="00B16394"/>
    <w:rsid w:val="00B50F9A"/>
    <w:rsid w:val="00BE207A"/>
    <w:rsid w:val="00BF2E1F"/>
    <w:rsid w:val="00C073A2"/>
    <w:rsid w:val="00C111A0"/>
    <w:rsid w:val="00C535F5"/>
    <w:rsid w:val="00C64EAE"/>
    <w:rsid w:val="00C67A3F"/>
    <w:rsid w:val="00C73EF1"/>
    <w:rsid w:val="00C833D0"/>
    <w:rsid w:val="00C847CB"/>
    <w:rsid w:val="00C86D1D"/>
    <w:rsid w:val="00CB364E"/>
    <w:rsid w:val="00CD387F"/>
    <w:rsid w:val="00CF4BE0"/>
    <w:rsid w:val="00D43F30"/>
    <w:rsid w:val="00D55D99"/>
    <w:rsid w:val="00D6567A"/>
    <w:rsid w:val="00D6718B"/>
    <w:rsid w:val="00D70382"/>
    <w:rsid w:val="00D7289B"/>
    <w:rsid w:val="00D90996"/>
    <w:rsid w:val="00DA740D"/>
    <w:rsid w:val="00DB0D46"/>
    <w:rsid w:val="00E2158F"/>
    <w:rsid w:val="00E26F73"/>
    <w:rsid w:val="00E3164C"/>
    <w:rsid w:val="00E40DE1"/>
    <w:rsid w:val="00E447BA"/>
    <w:rsid w:val="00E5332E"/>
    <w:rsid w:val="00E61D14"/>
    <w:rsid w:val="00E773B2"/>
    <w:rsid w:val="00E83910"/>
    <w:rsid w:val="00E856DB"/>
    <w:rsid w:val="00EA6B6E"/>
    <w:rsid w:val="00EE14DA"/>
    <w:rsid w:val="00EE4DA1"/>
    <w:rsid w:val="00F07EEF"/>
    <w:rsid w:val="00F22973"/>
    <w:rsid w:val="00F6502A"/>
    <w:rsid w:val="00F8286F"/>
    <w:rsid w:val="00F90A5B"/>
    <w:rsid w:val="00F937CE"/>
    <w:rsid w:val="00FA02F8"/>
    <w:rsid w:val="00FA3163"/>
    <w:rsid w:val="00FB6E8A"/>
    <w:rsid w:val="00FD7915"/>
    <w:rsid w:val="00FE3FC7"/>
    <w:rsid w:val="01EC4F89"/>
    <w:rsid w:val="02124ADF"/>
    <w:rsid w:val="0249A22A"/>
    <w:rsid w:val="02752B5F"/>
    <w:rsid w:val="02C85D6A"/>
    <w:rsid w:val="037AF277"/>
    <w:rsid w:val="03C99631"/>
    <w:rsid w:val="03EA3367"/>
    <w:rsid w:val="03ECE7AB"/>
    <w:rsid w:val="040179DE"/>
    <w:rsid w:val="0410FBC0"/>
    <w:rsid w:val="045EB431"/>
    <w:rsid w:val="04C587C1"/>
    <w:rsid w:val="05175963"/>
    <w:rsid w:val="058D2DA7"/>
    <w:rsid w:val="05F3814F"/>
    <w:rsid w:val="06270679"/>
    <w:rsid w:val="063AC48F"/>
    <w:rsid w:val="06A09402"/>
    <w:rsid w:val="06F10812"/>
    <w:rsid w:val="07460224"/>
    <w:rsid w:val="078D80A8"/>
    <w:rsid w:val="08083EB3"/>
    <w:rsid w:val="0910B34F"/>
    <w:rsid w:val="09B4804E"/>
    <w:rsid w:val="09C64929"/>
    <w:rsid w:val="0A4030BA"/>
    <w:rsid w:val="0AFD3727"/>
    <w:rsid w:val="0B27C7FD"/>
    <w:rsid w:val="0DC29A05"/>
    <w:rsid w:val="0E787D28"/>
    <w:rsid w:val="0E8D43FC"/>
    <w:rsid w:val="11C08588"/>
    <w:rsid w:val="125CD663"/>
    <w:rsid w:val="13067EAB"/>
    <w:rsid w:val="1361C98B"/>
    <w:rsid w:val="140383DB"/>
    <w:rsid w:val="146B3B05"/>
    <w:rsid w:val="15437FC1"/>
    <w:rsid w:val="15511C2F"/>
    <w:rsid w:val="1559EEA8"/>
    <w:rsid w:val="15A0E989"/>
    <w:rsid w:val="16CF91B8"/>
    <w:rsid w:val="172CAADB"/>
    <w:rsid w:val="1753231D"/>
    <w:rsid w:val="1755D7F3"/>
    <w:rsid w:val="181B1C4F"/>
    <w:rsid w:val="1849E8C1"/>
    <w:rsid w:val="1885BC05"/>
    <w:rsid w:val="188E61DB"/>
    <w:rsid w:val="18EEE653"/>
    <w:rsid w:val="19122961"/>
    <w:rsid w:val="198201FD"/>
    <w:rsid w:val="19A6AE0B"/>
    <w:rsid w:val="1AA457C2"/>
    <w:rsid w:val="1BC5DEDC"/>
    <w:rsid w:val="1BEB21A9"/>
    <w:rsid w:val="1F58975A"/>
    <w:rsid w:val="203AC765"/>
    <w:rsid w:val="208E9C23"/>
    <w:rsid w:val="20CC5B5C"/>
    <w:rsid w:val="20F2C868"/>
    <w:rsid w:val="20FA094A"/>
    <w:rsid w:val="21477253"/>
    <w:rsid w:val="22152F53"/>
    <w:rsid w:val="223B3E26"/>
    <w:rsid w:val="23D981DB"/>
    <w:rsid w:val="24FA83FD"/>
    <w:rsid w:val="250CFBB4"/>
    <w:rsid w:val="25249915"/>
    <w:rsid w:val="26EF8A8C"/>
    <w:rsid w:val="2704037B"/>
    <w:rsid w:val="27149D41"/>
    <w:rsid w:val="276B116C"/>
    <w:rsid w:val="27B92B9B"/>
    <w:rsid w:val="286D04F6"/>
    <w:rsid w:val="287E0484"/>
    <w:rsid w:val="29F1825E"/>
    <w:rsid w:val="2A2C1817"/>
    <w:rsid w:val="2B78ADBD"/>
    <w:rsid w:val="2BACA611"/>
    <w:rsid w:val="2CA57116"/>
    <w:rsid w:val="2D030D97"/>
    <w:rsid w:val="2D63B8D9"/>
    <w:rsid w:val="2DED36CA"/>
    <w:rsid w:val="2E0D9419"/>
    <w:rsid w:val="2EA4C537"/>
    <w:rsid w:val="2FBFD86E"/>
    <w:rsid w:val="2FD04AC2"/>
    <w:rsid w:val="30D3A681"/>
    <w:rsid w:val="30DA9054"/>
    <w:rsid w:val="31AE21F0"/>
    <w:rsid w:val="32503342"/>
    <w:rsid w:val="33723F04"/>
    <w:rsid w:val="33E01BCC"/>
    <w:rsid w:val="33F3CBFC"/>
    <w:rsid w:val="341478DF"/>
    <w:rsid w:val="348CD291"/>
    <w:rsid w:val="3530EE1D"/>
    <w:rsid w:val="35329394"/>
    <w:rsid w:val="35C20829"/>
    <w:rsid w:val="35DDFE6A"/>
    <w:rsid w:val="362C2F00"/>
    <w:rsid w:val="367A81DF"/>
    <w:rsid w:val="36C71086"/>
    <w:rsid w:val="36DA239D"/>
    <w:rsid w:val="3830CB2C"/>
    <w:rsid w:val="3840F139"/>
    <w:rsid w:val="3885002D"/>
    <w:rsid w:val="389D5FD9"/>
    <w:rsid w:val="392580DD"/>
    <w:rsid w:val="398DF57D"/>
    <w:rsid w:val="39F03800"/>
    <w:rsid w:val="3A6A5E05"/>
    <w:rsid w:val="3B13525F"/>
    <w:rsid w:val="3B61435A"/>
    <w:rsid w:val="3B9BAF9E"/>
    <w:rsid w:val="3CE17675"/>
    <w:rsid w:val="3E527D09"/>
    <w:rsid w:val="3F2803C1"/>
    <w:rsid w:val="3F834B54"/>
    <w:rsid w:val="3FE973BA"/>
    <w:rsid w:val="3FFF9F4A"/>
    <w:rsid w:val="406FA3E2"/>
    <w:rsid w:val="41E6BE8D"/>
    <w:rsid w:val="428BDFCE"/>
    <w:rsid w:val="44A61768"/>
    <w:rsid w:val="4584E1DB"/>
    <w:rsid w:val="4866DCD8"/>
    <w:rsid w:val="487DFD7F"/>
    <w:rsid w:val="48A2DE8A"/>
    <w:rsid w:val="48BB05F0"/>
    <w:rsid w:val="4A0E4950"/>
    <w:rsid w:val="4A31AE73"/>
    <w:rsid w:val="4B8F1257"/>
    <w:rsid w:val="4C14CA1B"/>
    <w:rsid w:val="4C1AC07A"/>
    <w:rsid w:val="4C7FD4E2"/>
    <w:rsid w:val="4E7874AD"/>
    <w:rsid w:val="4F025C6D"/>
    <w:rsid w:val="4F77E520"/>
    <w:rsid w:val="5094E1C1"/>
    <w:rsid w:val="53BD390E"/>
    <w:rsid w:val="544FB6BB"/>
    <w:rsid w:val="5450B4BB"/>
    <w:rsid w:val="54E533FE"/>
    <w:rsid w:val="559D8A46"/>
    <w:rsid w:val="55B217E7"/>
    <w:rsid w:val="571C75A8"/>
    <w:rsid w:val="573EA2EA"/>
    <w:rsid w:val="57C2598C"/>
    <w:rsid w:val="587216C6"/>
    <w:rsid w:val="58E2D9A0"/>
    <w:rsid w:val="58F38B27"/>
    <w:rsid w:val="5950D677"/>
    <w:rsid w:val="595EFE0F"/>
    <w:rsid w:val="59879035"/>
    <w:rsid w:val="59F8C237"/>
    <w:rsid w:val="5A668085"/>
    <w:rsid w:val="5A84FB58"/>
    <w:rsid w:val="5AAC8A47"/>
    <w:rsid w:val="5ADAFF19"/>
    <w:rsid w:val="5C000351"/>
    <w:rsid w:val="5E6D0CC3"/>
    <w:rsid w:val="5F14D44F"/>
    <w:rsid w:val="604C7745"/>
    <w:rsid w:val="611EF11F"/>
    <w:rsid w:val="6135593B"/>
    <w:rsid w:val="6157522A"/>
    <w:rsid w:val="62568177"/>
    <w:rsid w:val="62BBB964"/>
    <w:rsid w:val="62E0B3C8"/>
    <w:rsid w:val="632A8DB9"/>
    <w:rsid w:val="637058E1"/>
    <w:rsid w:val="63C87E9B"/>
    <w:rsid w:val="63CA65CD"/>
    <w:rsid w:val="63D6C2C4"/>
    <w:rsid w:val="642807ED"/>
    <w:rsid w:val="6488221E"/>
    <w:rsid w:val="64A5E9F6"/>
    <w:rsid w:val="64C97564"/>
    <w:rsid w:val="64DEC57A"/>
    <w:rsid w:val="6553A4CF"/>
    <w:rsid w:val="65E7525D"/>
    <w:rsid w:val="67B20183"/>
    <w:rsid w:val="68910B7F"/>
    <w:rsid w:val="69B642F1"/>
    <w:rsid w:val="69C6900E"/>
    <w:rsid w:val="6A22901E"/>
    <w:rsid w:val="6ACB06BC"/>
    <w:rsid w:val="6BD4CDAB"/>
    <w:rsid w:val="6BDCC885"/>
    <w:rsid w:val="6C22EBE5"/>
    <w:rsid w:val="6C821DA1"/>
    <w:rsid w:val="6CDB92A3"/>
    <w:rsid w:val="6DB5EA7E"/>
    <w:rsid w:val="6E18B228"/>
    <w:rsid w:val="6E6DAED8"/>
    <w:rsid w:val="7005891D"/>
    <w:rsid w:val="71753513"/>
    <w:rsid w:val="72217469"/>
    <w:rsid w:val="73D97327"/>
    <w:rsid w:val="750A1A03"/>
    <w:rsid w:val="752A4575"/>
    <w:rsid w:val="75E7ED5F"/>
    <w:rsid w:val="76FFF56C"/>
    <w:rsid w:val="78010C40"/>
    <w:rsid w:val="7837D0F0"/>
    <w:rsid w:val="799C746D"/>
    <w:rsid w:val="7A0BFCA7"/>
    <w:rsid w:val="7A3D66BF"/>
    <w:rsid w:val="7A71DDE6"/>
    <w:rsid w:val="7A74E24D"/>
    <w:rsid w:val="7B65F65C"/>
    <w:rsid w:val="7C0B28F2"/>
    <w:rsid w:val="7C416EFD"/>
    <w:rsid w:val="7DD351B0"/>
    <w:rsid w:val="7E226A69"/>
    <w:rsid w:val="7F6096E1"/>
    <w:rsid w:val="7F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75803"/>
  <w15:chartTrackingRefBased/>
  <w15:docId w15:val="{E18F5B5D-ABF8-439F-A292-E1D75E6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17082"/>
  </w:style>
  <w:style w:type="character" w:customStyle="1" w:styleId="eop">
    <w:name w:val="eop"/>
    <w:basedOn w:val="DefaultParagraphFont"/>
    <w:rsid w:val="00617082"/>
  </w:style>
  <w:style w:type="character" w:styleId="Hyperlink">
    <w:name w:val="Hyperlink"/>
    <w:basedOn w:val="DefaultParagraphFont"/>
    <w:uiPriority w:val="99"/>
    <w:unhideWhenUsed/>
    <w:rsid w:val="00617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3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6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0D"/>
  </w:style>
  <w:style w:type="paragraph" w:styleId="Footer">
    <w:name w:val="footer"/>
    <w:basedOn w:val="Normal"/>
    <w:link w:val="FooterChar"/>
    <w:uiPriority w:val="99"/>
    <w:unhideWhenUsed/>
    <w:rsid w:val="004B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044A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cm.ac.uk/index.php/trainingexamsintensivistsintraining/onboarding-for-the-icm-cct-program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uise.ma1@nhs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ndon.hee.nhs.uk/sites/default/files/het_lsicm_placement_allocation_form_new_starters_aug_2025_v.final_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g"/><Relationship Id="rId10" Type="http://schemas.openxmlformats.org/officeDocument/2006/relationships/hyperlink" Target="https://london.hee.nhs.uk/specialty-schools/intensive-care-medicin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ndon.hee.nhs.uk/specialty-schools/intensive-care-medi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81F1A033A744EA49D762F6FC856B3" ma:contentTypeVersion="17" ma:contentTypeDescription="Create a new document." ma:contentTypeScope="" ma:versionID="4117d079e3dfaa5e2d529eef96ea2fa3">
  <xsd:schema xmlns:xsd="http://www.w3.org/2001/XMLSchema" xmlns:xs="http://www.w3.org/2001/XMLSchema" xmlns:p="http://schemas.microsoft.com/office/2006/metadata/properties" xmlns:ns1="http://schemas.microsoft.com/sharepoint/v3" xmlns:ns3="3bf0d6d9-c37d-44a4-ab4e-2aec6d9df434" xmlns:ns4="2db9b202-6d1e-4abf-a89e-f0e3efe22736" targetNamespace="http://schemas.microsoft.com/office/2006/metadata/properties" ma:root="true" ma:fieldsID="43d8956b47c87920f5a82555280ce5d7" ns1:_="" ns3:_="" ns4:_="">
    <xsd:import namespace="http://schemas.microsoft.com/sharepoint/v3"/>
    <xsd:import namespace="3bf0d6d9-c37d-44a4-ab4e-2aec6d9df434"/>
    <xsd:import namespace="2db9b202-6d1e-4abf-a89e-f0e3efe22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0d6d9-c37d-44a4-ab4e-2aec6d9df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b202-6d1e-4abf-a89e-f0e3efe22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bf0d6d9-c37d-44a4-ab4e-2aec6d9df434" xsi:nil="true"/>
  </documentManagement>
</p:properties>
</file>

<file path=customXml/itemProps1.xml><?xml version="1.0" encoding="utf-8"?>
<ds:datastoreItem xmlns:ds="http://schemas.openxmlformats.org/officeDocument/2006/customXml" ds:itemID="{2CC07B28-6209-4E02-B5A0-FE30DEEA8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095C-EAC1-4D9B-9C1B-36111F37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f0d6d9-c37d-44a4-ab4e-2aec6d9df434"/>
    <ds:schemaRef ds:uri="2db9b202-6d1e-4abf-a89e-f0e3efe2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01EE2-BEE9-47CB-A201-3E603FAE1C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f0d6d9-c37d-44a4-ab4e-2aec6d9df43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4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Carter</dc:creator>
  <cp:keywords/>
  <dc:description/>
  <cp:lastModifiedBy>MOHMED, Fahmeeda (NHS ENGLAND)</cp:lastModifiedBy>
  <cp:revision>2</cp:revision>
  <cp:lastPrinted>2023-05-02T22:57:00Z</cp:lastPrinted>
  <dcterms:created xsi:type="dcterms:W3CDTF">2025-04-07T13:28:00Z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0x01010085C81F1A033A744EA49D762F6FC856B3</vt:lpwstr>
  </property>
</Properties>
</file>