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6591C" w14:textId="2E11585F" w:rsidR="0016105C" w:rsidRPr="001F3D8E" w:rsidRDefault="00AC7740" w:rsidP="0016105C">
      <w:pPr>
        <w:jc w:val="center"/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</w:pPr>
      <w:bookmarkStart w:id="0" w:name="_GoBack"/>
      <w:bookmarkEnd w:id="0"/>
      <w:r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ab/>
      </w:r>
      <w:r w:rsidR="007A78B9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>Advanced Pain Training Post Information</w:t>
      </w:r>
      <w:r w:rsidR="00D841FF" w:rsidRPr="001F3D8E">
        <w:rPr>
          <w:rFonts w:asciiTheme="majorHAnsi" w:hAnsiTheme="majorHAnsi" w:cs="Times New Roman"/>
          <w:b/>
          <w:bCs/>
          <w:bdr w:val="none" w:sz="0" w:space="0" w:color="auto" w:frame="1"/>
          <w:lang w:val="en-GB"/>
        </w:rPr>
        <w:t xml:space="preserve"> for Potential Applicants </w:t>
      </w:r>
    </w:p>
    <w:p w14:paraId="7A053DB7" w14:textId="77777777" w:rsidR="00D841FF" w:rsidRPr="001F3D8E" w:rsidRDefault="00D841FF" w:rsidP="0016105C">
      <w:pPr>
        <w:jc w:val="center"/>
        <w:rPr>
          <w:rFonts w:asciiTheme="majorHAnsi" w:hAnsiTheme="majorHAnsi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274"/>
      </w:tblGrid>
      <w:tr w:rsidR="00BD6A6B" w:rsidRPr="001F3D8E" w14:paraId="5F2574C8" w14:textId="77777777" w:rsidTr="001F646B">
        <w:tc>
          <w:tcPr>
            <w:tcW w:w="3736" w:type="dxa"/>
          </w:tcPr>
          <w:p w14:paraId="361D9EAD" w14:textId="77777777" w:rsidR="00D841FF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Training Centre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95D33B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7966173" w14:textId="04E54922" w:rsidR="00D841FF" w:rsidRPr="001F3D8E" w:rsidRDefault="00922906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UCLH/ NHNN</w:t>
            </w:r>
          </w:p>
        </w:tc>
      </w:tr>
      <w:tr w:rsidR="00BD6A6B" w:rsidRPr="001F3D8E" w14:paraId="16964428" w14:textId="77777777" w:rsidTr="001F646B">
        <w:tc>
          <w:tcPr>
            <w:tcW w:w="3736" w:type="dxa"/>
          </w:tcPr>
          <w:p w14:paraId="3AFE0E2C" w14:textId="77777777" w:rsidR="00D841FF" w:rsidRPr="001F3D8E" w:rsidRDefault="00D841FF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Clinical Lead</w:t>
            </w:r>
            <w:r w:rsidR="004705D1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3F728EF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8E28F0A" w14:textId="117A3DEA" w:rsidR="00D841FF" w:rsidRPr="001F3D8E" w:rsidRDefault="00922906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Dr Ali </w:t>
            </w:r>
            <w:proofErr w:type="spellStart"/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Mofeez</w:t>
            </w:r>
            <w:proofErr w:type="spellEnd"/>
          </w:p>
        </w:tc>
      </w:tr>
      <w:tr w:rsidR="00BD6A6B" w:rsidRPr="001F3D8E" w14:paraId="4DB00A86" w14:textId="77777777" w:rsidTr="001F646B">
        <w:tc>
          <w:tcPr>
            <w:tcW w:w="3736" w:type="dxa"/>
          </w:tcPr>
          <w:p w14:paraId="1DC17DFD" w14:textId="77777777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Pain Faculty Tutor &amp; 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contact information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:</w:t>
            </w:r>
          </w:p>
          <w:p w14:paraId="230B0304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87F7B74" w14:textId="32507668" w:rsidR="00D841FF" w:rsidRPr="001F3D8E" w:rsidRDefault="00922906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Dr Ashish Shetty, ashish.shetty@nhs.net</w:t>
            </w:r>
          </w:p>
        </w:tc>
      </w:tr>
      <w:tr w:rsidR="00BD6A6B" w:rsidRPr="001F3D8E" w14:paraId="1FE610B5" w14:textId="77777777" w:rsidTr="001F646B">
        <w:tc>
          <w:tcPr>
            <w:tcW w:w="3736" w:type="dxa"/>
          </w:tcPr>
          <w:p w14:paraId="75909A68" w14:textId="77777777" w:rsidR="00D841FF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</w:t>
            </w:r>
            <w:r w:rsidR="00D841FF"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rainin</w:t>
            </w: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g post pairing/ rotation details:</w:t>
            </w:r>
          </w:p>
          <w:p w14:paraId="47807EEB" w14:textId="77777777" w:rsidR="00BD6A6B" w:rsidRPr="001F3D8E" w:rsidRDefault="00BD6A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91D005" w14:textId="6874900E" w:rsidR="00D841FF" w:rsidRPr="001F3D8E" w:rsidRDefault="00922906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6 months RNOH/ 6 MONTHS NHNN rotation</w:t>
            </w:r>
          </w:p>
        </w:tc>
      </w:tr>
      <w:tr w:rsidR="00BD6A6B" w:rsidRPr="001F3D8E" w14:paraId="6FC6C2FA" w14:textId="77777777" w:rsidTr="001F646B">
        <w:tc>
          <w:tcPr>
            <w:tcW w:w="3736" w:type="dxa"/>
          </w:tcPr>
          <w:p w14:paraId="78D011B6" w14:textId="613A75D2" w:rsidR="00BD6A6B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on-call commitment/ details:</w:t>
            </w:r>
          </w:p>
          <w:p w14:paraId="390C8C31" w14:textId="77777777" w:rsidR="005976D9" w:rsidRPr="001F3D8E" w:rsidRDefault="005976D9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16AF85D" w14:textId="7392CE6D" w:rsidR="00D841FF" w:rsidRPr="001F3D8E" w:rsidRDefault="00922906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nil</w:t>
            </w:r>
          </w:p>
        </w:tc>
      </w:tr>
      <w:tr w:rsidR="00BD6A6B" w:rsidRPr="001F3D8E" w14:paraId="41C8364B" w14:textId="77777777" w:rsidTr="001F646B">
        <w:tc>
          <w:tcPr>
            <w:tcW w:w="3736" w:type="dxa"/>
          </w:tcPr>
          <w:p w14:paraId="356FA64B" w14:textId="1AC6F1B4" w:rsidR="00BD6A6B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Anaesthetic TPD/ Rota Co-ordinator and contact information:</w:t>
            </w:r>
          </w:p>
        </w:tc>
        <w:tc>
          <w:tcPr>
            <w:tcW w:w="5274" w:type="dxa"/>
          </w:tcPr>
          <w:p w14:paraId="174B60AB" w14:textId="0FCFD2E0" w:rsidR="004705D1" w:rsidRPr="001F3D8E" w:rsidRDefault="00922906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n/a</w:t>
            </w:r>
          </w:p>
        </w:tc>
      </w:tr>
      <w:tr w:rsidR="00BD6A6B" w:rsidRPr="001F3D8E" w14:paraId="31BE1F80" w14:textId="77777777" w:rsidTr="001F646B">
        <w:tc>
          <w:tcPr>
            <w:tcW w:w="3736" w:type="dxa"/>
          </w:tcPr>
          <w:p w14:paraId="38D7C199" w14:textId="02823CC5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Information on Training Centre and Post: </w:t>
            </w:r>
          </w:p>
          <w:p w14:paraId="0DFB7348" w14:textId="77777777" w:rsidR="000D03C9" w:rsidRDefault="000D03C9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Background/ opening paragraph about your centre/ Trust</w:t>
            </w:r>
          </w:p>
          <w:p w14:paraId="68854698" w14:textId="30E64BEC" w:rsidR="001F646B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Number </w:t>
            </w:r>
            <w:r w:rsidR="000D03C9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of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referrals</w:t>
            </w:r>
          </w:p>
          <w:p w14:paraId="482AE911" w14:textId="77777777" w:rsidR="004705D1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Types of clinics (e.g. community-based, specialty clinics, multidisciplinary)</w:t>
            </w:r>
          </w:p>
          <w:p w14:paraId="313C0CE4" w14:textId="72F304B1" w:rsidR="00BD6A6B" w:rsidRPr="001F3D8E" w:rsidRDefault="001F64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I</w:t>
            </w:r>
            <w:r w:rsidR="00BD6A6B"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nterventions offered </w:t>
            </w: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(types &amp; frequency of lists and numbers per year)</w:t>
            </w:r>
          </w:p>
          <w:p w14:paraId="67C746E4" w14:textId="77777777" w:rsidR="00BD6A6B" w:rsidRPr="001F3D8E" w:rsidRDefault="00BD6A6B" w:rsidP="00BD6A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Unique to centre</w:t>
            </w:r>
          </w:p>
          <w:p w14:paraId="62FCF130" w14:textId="77777777" w:rsidR="004705D1" w:rsidRPr="001F3D8E" w:rsidRDefault="004705D1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470AA9A2" w14:textId="29C6B7EC" w:rsidR="00922906" w:rsidRDefault="00922906" w:rsidP="009229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31F20"/>
              </w:rPr>
            </w:pPr>
            <w:r>
              <w:rPr>
                <w:rStyle w:val="apple-converted-space"/>
                <w:rFonts w:ascii="Arial" w:hAnsi="Arial" w:cs="Arial"/>
                <w:color w:val="231F20"/>
              </w:rPr>
              <w:t> </w:t>
            </w:r>
            <w:r>
              <w:rPr>
                <w:rFonts w:ascii="Arial" w:hAnsi="Arial" w:cs="Arial"/>
                <w:color w:val="231F20"/>
              </w:rPr>
              <w:t>UCLH Pain Management Centre a</w:t>
            </w:r>
            <w:r>
              <w:t xml:space="preserve">nd NHNN </w:t>
            </w:r>
            <w:r>
              <w:rPr>
                <w:rFonts w:ascii="Arial" w:hAnsi="Arial" w:cs="Arial"/>
                <w:color w:val="231F20"/>
              </w:rPr>
              <w:t>is a nationally recognized t</w:t>
            </w:r>
            <w:r>
              <w:t xml:space="preserve">ertiary </w:t>
            </w:r>
            <w:r>
              <w:rPr>
                <w:rFonts w:ascii="Arial" w:hAnsi="Arial" w:cs="Arial"/>
                <w:color w:val="231F20"/>
              </w:rPr>
              <w:t>centre of excellence for t</w:t>
            </w:r>
            <w:r>
              <w:t>raining in Pain Medicine</w:t>
            </w:r>
            <w:r>
              <w:rPr>
                <w:rFonts w:ascii="Arial" w:hAnsi="Arial" w:cs="Arial"/>
                <w:color w:val="231F20"/>
              </w:rPr>
              <w:t xml:space="preserve">. We have a multi professional service made up of doctors, nurses, physiotherapists and psychologists. </w:t>
            </w:r>
          </w:p>
          <w:p w14:paraId="7F1A9559" w14:textId="2B59AC76" w:rsidR="00922906" w:rsidRDefault="00922906" w:rsidP="0092290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We provide </w:t>
            </w:r>
            <w:proofErr w:type="spellStart"/>
            <w:r>
              <w:rPr>
                <w:rFonts w:ascii="Arial" w:hAnsi="Arial" w:cs="Arial"/>
                <w:color w:val="231F20"/>
              </w:rPr>
              <w:t>groundbreaking</w:t>
            </w:r>
            <w:proofErr w:type="spellEnd"/>
            <w:r>
              <w:rPr>
                <w:rFonts w:ascii="Arial" w:hAnsi="Arial" w:cs="Arial"/>
                <w:color w:val="231F20"/>
              </w:rPr>
              <w:t xml:space="preserve"> pain management programmes alongside the latest interventions including systemic drug treatment, intravenous drug infusions, peripheral and central nerve blocks, radio frequency lesioning and spinal implants. </w:t>
            </w:r>
          </w:p>
          <w:p w14:paraId="2A39EC48" w14:textId="5478130C" w:rsidR="00922906" w:rsidRDefault="00922906" w:rsidP="0092290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231F20"/>
              </w:rPr>
            </w:pPr>
            <w:r>
              <w:t xml:space="preserve">Neuropathic pain, Pelvic Pain, Facial pain, Headaches, </w:t>
            </w:r>
          </w:p>
          <w:p w14:paraId="1CBDA05F" w14:textId="77777777" w:rsidR="004705D1" w:rsidRPr="001F3D8E" w:rsidRDefault="004705D1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</w:tr>
      <w:tr w:rsidR="00BD6A6B" w:rsidRPr="001F3D8E" w14:paraId="471C4CA1" w14:textId="77777777" w:rsidTr="001F646B">
        <w:tc>
          <w:tcPr>
            <w:tcW w:w="3736" w:type="dxa"/>
          </w:tcPr>
          <w:p w14:paraId="021E7721" w14:textId="002DC283" w:rsidR="005976D9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Access to MDTs:</w:t>
            </w:r>
          </w:p>
          <w:p w14:paraId="3F8F82E3" w14:textId="77777777" w:rsidR="001F646B" w:rsidRPr="001F3D8E" w:rsidRDefault="001F646B" w:rsidP="004705D1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F9D0D83" w14:textId="7C340D67" w:rsidR="004705D1" w:rsidRPr="001F3D8E" w:rsidRDefault="00922906" w:rsidP="0016105C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1F646B" w:rsidRPr="001F3D8E" w14:paraId="7FBBBB17" w14:textId="77777777" w:rsidTr="001F646B">
        <w:tc>
          <w:tcPr>
            <w:tcW w:w="3736" w:type="dxa"/>
          </w:tcPr>
          <w:p w14:paraId="66174EC1" w14:textId="2EF8025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Pain Management Programmes:</w:t>
            </w:r>
          </w:p>
          <w:p w14:paraId="649E47AA" w14:textId="77777777" w:rsidR="001F646B" w:rsidRPr="001F3D8E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7303706" w14:textId="5E90BE06" w:rsidR="001F646B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1F646B" w:rsidRPr="001F3D8E" w14:paraId="40DE420A" w14:textId="77777777" w:rsidTr="001F646B">
        <w:tc>
          <w:tcPr>
            <w:tcW w:w="3736" w:type="dxa"/>
          </w:tcPr>
          <w:p w14:paraId="273534D5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Cancer pain experience:</w:t>
            </w:r>
          </w:p>
          <w:p w14:paraId="494E7EC4" w14:textId="7B7D9A0A" w:rsidR="001F646B" w:rsidRPr="000D03C9" w:rsidRDefault="001F646B" w:rsidP="001F646B">
            <w:pP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e.g. local hospice</w:t>
            </w:r>
          </w:p>
        </w:tc>
        <w:tc>
          <w:tcPr>
            <w:tcW w:w="5274" w:type="dxa"/>
          </w:tcPr>
          <w:p w14:paraId="6361FAC5" w14:textId="2F9FD98F" w:rsidR="001F646B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1F646B" w:rsidRPr="001F3D8E" w14:paraId="5C164085" w14:textId="77777777" w:rsidTr="001F646B">
        <w:tc>
          <w:tcPr>
            <w:tcW w:w="3736" w:type="dxa"/>
          </w:tcPr>
          <w:p w14:paraId="59216AAF" w14:textId="1C8B6FD1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Paediatric pain experience:</w:t>
            </w:r>
          </w:p>
          <w:p w14:paraId="546AF342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602FFA6" w14:textId="68B172E9" w:rsidR="001F646B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Yes(Limited)</w:t>
            </w:r>
          </w:p>
        </w:tc>
      </w:tr>
      <w:tr w:rsidR="001F646B" w:rsidRPr="001F3D8E" w14:paraId="192EDDF4" w14:textId="77777777" w:rsidTr="001F646B">
        <w:tc>
          <w:tcPr>
            <w:tcW w:w="3736" w:type="dxa"/>
          </w:tcPr>
          <w:p w14:paraId="0284CAD6" w14:textId="2C4D53E8" w:rsidR="001F646B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Neuromodulation experience:</w:t>
            </w:r>
          </w:p>
          <w:p w14:paraId="50B0FDB1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310147DE" w14:textId="133F77C4" w:rsidR="001F646B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1F646B" w:rsidRPr="001F3D8E" w14:paraId="2DE6F5A6" w14:textId="77777777" w:rsidTr="001F646B">
        <w:tc>
          <w:tcPr>
            <w:tcW w:w="3736" w:type="dxa"/>
          </w:tcPr>
          <w:p w14:paraId="5B45C6A2" w14:textId="2D98C0DA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 w:rsidRPr="001F3D8E"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Research opportunity:</w:t>
            </w:r>
          </w:p>
          <w:p w14:paraId="261137FF" w14:textId="77777777" w:rsidR="001F646B" w:rsidRPr="001F3D8E" w:rsidRDefault="001F646B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D9DE855" w14:textId="486C67FC" w:rsidR="001F646B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1F646B" w:rsidRPr="001F3D8E" w14:paraId="34C35DE8" w14:textId="77777777" w:rsidTr="001F646B">
        <w:tc>
          <w:tcPr>
            <w:tcW w:w="3736" w:type="dxa"/>
          </w:tcPr>
          <w:p w14:paraId="44B871A6" w14:textId="77777777" w:rsidR="001F646B" w:rsidRDefault="001F646B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Quality Improvement:</w:t>
            </w:r>
          </w:p>
          <w:p w14:paraId="087FE68E" w14:textId="0BC2A173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2DBC883D" w14:textId="75A091FD" w:rsidR="001F646B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0D03C9" w:rsidRPr="001F3D8E" w14:paraId="7A57348A" w14:textId="77777777" w:rsidTr="001F646B">
        <w:tc>
          <w:tcPr>
            <w:tcW w:w="3736" w:type="dxa"/>
          </w:tcPr>
          <w:p w14:paraId="72ECC1F9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Management &amp; Leadership Opportunities:</w:t>
            </w:r>
          </w:p>
          <w:p w14:paraId="354D2D4E" w14:textId="7E878AD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6CCFC8CC" w14:textId="5118BCC0" w:rsidR="000D03C9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0D03C9" w:rsidRPr="001F3D8E" w14:paraId="52FB0FAD" w14:textId="77777777" w:rsidTr="001F646B">
        <w:tc>
          <w:tcPr>
            <w:tcW w:w="3736" w:type="dxa"/>
          </w:tcPr>
          <w:p w14:paraId="6F6ABD39" w14:textId="77777777" w:rsidR="000D03C9" w:rsidRDefault="000D03C9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Education &amp; Training Opportunities:</w:t>
            </w:r>
          </w:p>
          <w:p w14:paraId="0C524948" w14:textId="77777777" w:rsidR="000D03C9" w:rsidRDefault="000D03C9" w:rsidP="001F646B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4BD20448" w14:textId="40D18AAA" w:rsidR="000D03C9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yes</w:t>
            </w:r>
          </w:p>
        </w:tc>
      </w:tr>
      <w:tr w:rsidR="00D31890" w:rsidRPr="001F3D8E" w14:paraId="2D8EF3E1" w14:textId="77777777" w:rsidTr="001F646B">
        <w:tc>
          <w:tcPr>
            <w:tcW w:w="3736" w:type="dxa"/>
          </w:tcPr>
          <w:p w14:paraId="602EC133" w14:textId="7CB69FC9" w:rsidR="00D31890" w:rsidRDefault="00D31890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  <w:t>Trainee Testimonials/ Feedback:</w:t>
            </w:r>
          </w:p>
          <w:p w14:paraId="6554BF09" w14:textId="77777777" w:rsidR="00D31890" w:rsidRDefault="00D31890" w:rsidP="000D03C9">
            <w:pPr>
              <w:rPr>
                <w:rFonts w:asciiTheme="majorHAnsi" w:hAnsiTheme="majorHAnsi" w:cs="Times New Roman"/>
                <w:b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</w:p>
        </w:tc>
        <w:tc>
          <w:tcPr>
            <w:tcW w:w="5274" w:type="dxa"/>
          </w:tcPr>
          <w:p w14:paraId="7F319E33" w14:textId="544D5036" w:rsidR="00D31890" w:rsidRPr="001F3D8E" w:rsidRDefault="00922906" w:rsidP="001F646B">
            <w:pPr>
              <w:jc w:val="center"/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Consistently ranked first in terms of selection of training centre by APTs</w:t>
            </w:r>
          </w:p>
        </w:tc>
      </w:tr>
    </w:tbl>
    <w:p w14:paraId="36058600" w14:textId="77777777" w:rsidR="0016105C" w:rsidRPr="001F3D8E" w:rsidRDefault="0016105C" w:rsidP="0016105C">
      <w:pPr>
        <w:jc w:val="center"/>
        <w:rPr>
          <w:rFonts w:asciiTheme="majorHAnsi" w:hAnsiTheme="majorHAnsi" w:cs="Times New Roman"/>
          <w:sz w:val="20"/>
          <w:szCs w:val="20"/>
          <w:lang w:val="en-GB"/>
        </w:rPr>
      </w:pPr>
      <w:r w:rsidRPr="001F3D8E">
        <w:rPr>
          <w:rFonts w:asciiTheme="majorHAnsi" w:hAnsiTheme="majorHAnsi" w:cs="Times New Roman"/>
          <w:b/>
          <w:bCs/>
          <w:sz w:val="20"/>
          <w:szCs w:val="20"/>
          <w:bdr w:val="none" w:sz="0" w:space="0" w:color="auto" w:frame="1"/>
          <w:lang w:val="en-GB"/>
        </w:rPr>
        <w:t> </w:t>
      </w:r>
    </w:p>
    <w:p w14:paraId="0CF275DC" w14:textId="77777777" w:rsidR="0016105C" w:rsidRPr="001F3D8E" w:rsidRDefault="0016105C" w:rsidP="005906B7">
      <w:pPr>
        <w:rPr>
          <w:rFonts w:asciiTheme="majorHAnsi" w:eastAsia="Times New Roman" w:hAnsiTheme="majorHAnsi" w:cs="Times New Roman"/>
          <w:sz w:val="20"/>
          <w:szCs w:val="20"/>
          <w:lang w:val="en-GB"/>
        </w:rPr>
      </w:pPr>
    </w:p>
    <w:p w14:paraId="4CA033D1" w14:textId="77777777" w:rsidR="00E21FC5" w:rsidRPr="001F3D8E" w:rsidRDefault="00E21FC5" w:rsidP="005906B7">
      <w:pPr>
        <w:rPr>
          <w:rFonts w:asciiTheme="majorHAnsi" w:hAnsiTheme="majorHAnsi"/>
          <w:sz w:val="20"/>
          <w:szCs w:val="20"/>
        </w:rPr>
      </w:pPr>
    </w:p>
    <w:sectPr w:rsidR="00E21FC5" w:rsidRPr="001F3D8E" w:rsidSect="0016105C">
      <w:pgSz w:w="11900" w:h="16820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A54"/>
    <w:multiLevelType w:val="hybridMultilevel"/>
    <w:tmpl w:val="0B0C3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E30659"/>
    <w:multiLevelType w:val="hybridMultilevel"/>
    <w:tmpl w:val="F44803CA"/>
    <w:lvl w:ilvl="0" w:tplc="0AC45D5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5C"/>
    <w:rsid w:val="000D03C9"/>
    <w:rsid w:val="0016105C"/>
    <w:rsid w:val="001F3D8E"/>
    <w:rsid w:val="001F646B"/>
    <w:rsid w:val="00365435"/>
    <w:rsid w:val="004705D1"/>
    <w:rsid w:val="00487E29"/>
    <w:rsid w:val="005906B7"/>
    <w:rsid w:val="005976D9"/>
    <w:rsid w:val="006109C7"/>
    <w:rsid w:val="006D059C"/>
    <w:rsid w:val="007A78B9"/>
    <w:rsid w:val="00922906"/>
    <w:rsid w:val="009C0005"/>
    <w:rsid w:val="00A769B5"/>
    <w:rsid w:val="00AC7740"/>
    <w:rsid w:val="00BD6A6B"/>
    <w:rsid w:val="00C0241D"/>
    <w:rsid w:val="00D31890"/>
    <w:rsid w:val="00D841FF"/>
    <w:rsid w:val="00E21FC5"/>
    <w:rsid w:val="00F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3AA24"/>
  <w14:defaultImageDpi w14:val="300"/>
  <w15:docId w15:val="{5EB4ACBE-B9B0-47BD-965D-95DE5A62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0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16105C"/>
  </w:style>
  <w:style w:type="table" w:styleId="TableGrid">
    <w:name w:val="Table Grid"/>
    <w:basedOn w:val="TableNormal"/>
    <w:uiPriority w:val="59"/>
    <w:rsid w:val="00D8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 Hasnie</dc:creator>
  <cp:keywords/>
  <dc:description/>
  <cp:lastModifiedBy>Hasnie Fauzia</cp:lastModifiedBy>
  <cp:revision>2</cp:revision>
  <dcterms:created xsi:type="dcterms:W3CDTF">2022-01-12T11:00:00Z</dcterms:created>
  <dcterms:modified xsi:type="dcterms:W3CDTF">2022-01-12T11:00:00Z</dcterms:modified>
</cp:coreProperties>
</file>