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49A80" w14:textId="28192F95" w:rsidR="004448C1" w:rsidRPr="004448C1" w:rsidRDefault="004448C1" w:rsidP="004448C1">
      <w:pPr>
        <w:rPr>
          <w:b/>
          <w:bCs/>
          <w:sz w:val="32"/>
          <w:szCs w:val="32"/>
          <w:u w:val="single"/>
        </w:rPr>
      </w:pPr>
      <w:r w:rsidRPr="004448C1">
        <w:rPr>
          <w:b/>
          <w:bCs/>
          <w:sz w:val="32"/>
          <w:szCs w:val="32"/>
          <w:u w:val="single"/>
        </w:rPr>
        <w:t>Transport information</w:t>
      </w:r>
    </w:p>
    <w:p w14:paraId="2DAD5143" w14:textId="015BB3E1" w:rsidR="004448C1" w:rsidRPr="004448C1" w:rsidRDefault="004448C1" w:rsidP="004448C1">
      <w:r>
        <w:t xml:space="preserve">The Royal National hotel is </w:t>
      </w:r>
      <w:r w:rsidRPr="004448C1">
        <w:t xml:space="preserve">nestled in the heart of Bloomsbury in Central London. </w:t>
      </w:r>
      <w:r>
        <w:t>A</w:t>
      </w:r>
      <w:r w:rsidRPr="004448C1">
        <w:t xml:space="preserve"> short walk from the British Museum, Covent Garden, Tottenham Court Road and University College London. </w:t>
      </w:r>
    </w:p>
    <w:p w14:paraId="69E90D5B" w14:textId="77777777" w:rsidR="004448C1" w:rsidRPr="004448C1" w:rsidRDefault="004448C1" w:rsidP="004448C1">
      <w:r w:rsidRPr="004448C1">
        <w:rPr>
          <w:b/>
          <w:bCs/>
        </w:rPr>
        <w:t>Nearest train stations</w:t>
      </w:r>
    </w:p>
    <w:p w14:paraId="2CB25E10" w14:textId="77777777" w:rsidR="004448C1" w:rsidRPr="004448C1" w:rsidRDefault="004448C1" w:rsidP="004448C1">
      <w:pPr>
        <w:numPr>
          <w:ilvl w:val="0"/>
          <w:numId w:val="6"/>
        </w:numPr>
      </w:pPr>
      <w:r w:rsidRPr="004448C1">
        <w:t>London Euston (0.5 miles)</w:t>
      </w:r>
    </w:p>
    <w:p w14:paraId="51CF44E8" w14:textId="77777777" w:rsidR="004448C1" w:rsidRPr="004448C1" w:rsidRDefault="004448C1" w:rsidP="004448C1">
      <w:pPr>
        <w:numPr>
          <w:ilvl w:val="0"/>
          <w:numId w:val="6"/>
        </w:numPr>
      </w:pPr>
      <w:r w:rsidRPr="004448C1">
        <w:t>London St Pancras (0.5 miles)</w:t>
      </w:r>
    </w:p>
    <w:p w14:paraId="179361DC" w14:textId="77777777" w:rsidR="004448C1" w:rsidRPr="004448C1" w:rsidRDefault="004448C1" w:rsidP="004448C1">
      <w:pPr>
        <w:numPr>
          <w:ilvl w:val="0"/>
          <w:numId w:val="6"/>
        </w:numPr>
      </w:pPr>
      <w:r w:rsidRPr="004448C1">
        <w:t>London Kings Cross (Thameslink) (0.6 miles)</w:t>
      </w:r>
    </w:p>
    <w:p w14:paraId="0C1DE5C7" w14:textId="77777777" w:rsidR="004448C1" w:rsidRPr="004448C1" w:rsidRDefault="004448C1" w:rsidP="004448C1">
      <w:r w:rsidRPr="004448C1">
        <w:rPr>
          <w:b/>
          <w:bCs/>
        </w:rPr>
        <w:t>Nearest tube stations</w:t>
      </w:r>
    </w:p>
    <w:p w14:paraId="7204C740" w14:textId="77777777" w:rsidR="004448C1" w:rsidRPr="004448C1" w:rsidRDefault="004448C1" w:rsidP="004448C1">
      <w:pPr>
        <w:numPr>
          <w:ilvl w:val="0"/>
          <w:numId w:val="7"/>
        </w:numPr>
      </w:pPr>
      <w:r w:rsidRPr="004448C1">
        <w:t>Russell Square (0.1 miles)</w:t>
      </w:r>
    </w:p>
    <w:p w14:paraId="3C5CD8CA" w14:textId="77777777" w:rsidR="004448C1" w:rsidRPr="004448C1" w:rsidRDefault="004448C1" w:rsidP="004448C1">
      <w:pPr>
        <w:numPr>
          <w:ilvl w:val="0"/>
          <w:numId w:val="7"/>
        </w:numPr>
      </w:pPr>
      <w:r w:rsidRPr="004448C1">
        <w:t>Euston (0.4 miles)</w:t>
      </w:r>
    </w:p>
    <w:p w14:paraId="50F57EA5" w14:textId="77777777" w:rsidR="004448C1" w:rsidRPr="004448C1" w:rsidRDefault="004448C1" w:rsidP="004448C1">
      <w:pPr>
        <w:numPr>
          <w:ilvl w:val="0"/>
          <w:numId w:val="7"/>
        </w:numPr>
      </w:pPr>
      <w:r w:rsidRPr="004448C1">
        <w:t>Goodge Street (0.4 miles)</w:t>
      </w:r>
    </w:p>
    <w:p w14:paraId="2C7FA79A" w14:textId="77777777" w:rsidR="004448C1" w:rsidRPr="004448C1" w:rsidRDefault="004448C1" w:rsidP="004448C1">
      <w:r w:rsidRPr="004448C1">
        <w:rPr>
          <w:b/>
          <w:bCs/>
        </w:rPr>
        <w:t>Parking</w:t>
      </w:r>
    </w:p>
    <w:p w14:paraId="384D7904" w14:textId="77777777" w:rsidR="004448C1" w:rsidRPr="004448C1" w:rsidRDefault="004448C1" w:rsidP="004448C1">
      <w:pPr>
        <w:numPr>
          <w:ilvl w:val="0"/>
          <w:numId w:val="10"/>
        </w:numPr>
      </w:pPr>
      <w:r w:rsidRPr="004448C1">
        <w:t>Car off site (0 spaces)</w:t>
      </w:r>
    </w:p>
    <w:p w14:paraId="6524D78A" w14:textId="1EC25DDE" w:rsidR="004448C1" w:rsidRPr="004448C1" w:rsidRDefault="004448C1" w:rsidP="004448C1">
      <w:pPr>
        <w:numPr>
          <w:ilvl w:val="0"/>
          <w:numId w:val="10"/>
        </w:numPr>
      </w:pPr>
      <w:r w:rsidRPr="004448C1">
        <w:t>Car on site (100 spaces)</w:t>
      </w:r>
    </w:p>
    <w:p w14:paraId="516DC4D7" w14:textId="77777777" w:rsidR="004448C1" w:rsidRPr="004448C1" w:rsidRDefault="004448C1" w:rsidP="004448C1">
      <w:pPr>
        <w:rPr>
          <w:b/>
          <w:bCs/>
        </w:rPr>
      </w:pPr>
      <w:r w:rsidRPr="004448C1">
        <w:rPr>
          <w:b/>
          <w:bCs/>
        </w:rPr>
        <w:t>Car</w:t>
      </w:r>
    </w:p>
    <w:p w14:paraId="7B2541AC" w14:textId="76C618CD" w:rsidR="004448C1" w:rsidRPr="004448C1" w:rsidRDefault="004448C1" w:rsidP="004448C1">
      <w:r w:rsidRPr="004448C1">
        <w:t>There is underground parking at Royal National. Please note this is paid parking.</w:t>
      </w:r>
    </w:p>
    <w:p w14:paraId="797D717D" w14:textId="77777777" w:rsidR="00586FC6" w:rsidRDefault="00586FC6"/>
    <w:sectPr w:rsidR="00586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78D0"/>
    <w:multiLevelType w:val="multilevel"/>
    <w:tmpl w:val="165C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50243"/>
    <w:multiLevelType w:val="multilevel"/>
    <w:tmpl w:val="D816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1055C"/>
    <w:multiLevelType w:val="multilevel"/>
    <w:tmpl w:val="B0A6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64248"/>
    <w:multiLevelType w:val="multilevel"/>
    <w:tmpl w:val="2D84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057C4A"/>
    <w:multiLevelType w:val="multilevel"/>
    <w:tmpl w:val="CE0A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B5378"/>
    <w:multiLevelType w:val="multilevel"/>
    <w:tmpl w:val="C3C8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8209C"/>
    <w:multiLevelType w:val="multilevel"/>
    <w:tmpl w:val="8164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2236C"/>
    <w:multiLevelType w:val="multilevel"/>
    <w:tmpl w:val="45C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91782D"/>
    <w:multiLevelType w:val="multilevel"/>
    <w:tmpl w:val="3EF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0C1404"/>
    <w:multiLevelType w:val="multilevel"/>
    <w:tmpl w:val="34D4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676149">
    <w:abstractNumId w:val="6"/>
  </w:num>
  <w:num w:numId="2" w16cid:durableId="265432578">
    <w:abstractNumId w:val="2"/>
  </w:num>
  <w:num w:numId="3" w16cid:durableId="24985993">
    <w:abstractNumId w:val="1"/>
  </w:num>
  <w:num w:numId="4" w16cid:durableId="485097721">
    <w:abstractNumId w:val="8"/>
  </w:num>
  <w:num w:numId="5" w16cid:durableId="1956866667">
    <w:abstractNumId w:val="9"/>
  </w:num>
  <w:num w:numId="6" w16cid:durableId="1900281893">
    <w:abstractNumId w:val="7"/>
  </w:num>
  <w:num w:numId="7" w16cid:durableId="273447333">
    <w:abstractNumId w:val="5"/>
  </w:num>
  <w:num w:numId="8" w16cid:durableId="772019539">
    <w:abstractNumId w:val="0"/>
  </w:num>
  <w:num w:numId="9" w16cid:durableId="1225675115">
    <w:abstractNumId w:val="4"/>
  </w:num>
  <w:num w:numId="10" w16cid:durableId="108437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C1"/>
    <w:rsid w:val="004448C1"/>
    <w:rsid w:val="00586FC6"/>
    <w:rsid w:val="00813577"/>
    <w:rsid w:val="00C43AD7"/>
    <w:rsid w:val="00D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C969"/>
  <w15:chartTrackingRefBased/>
  <w15:docId w15:val="{C488E032-5185-4FF9-87CD-E75547E1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4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8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8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8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8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8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4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4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4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Company>NHS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BEGUM, Nahar (NHS ENGLAND - T1510)</dc:creator>
  <cp:keywords/>
  <dc:description/>
  <cp:lastModifiedBy>BEGUM, Nahar (NHS ENGLAND - T1510)</cp:lastModifiedBy>
  <cp:revision>1</cp:revision>
  <dcterms:created xsi:type="dcterms:W3CDTF">2024-10-31T10:48:00Z</dcterms:created>
  <dcterms:modified xsi:type="dcterms:W3CDTF">2024-10-31T10:59:00Z</dcterms:modified>
</cp:coreProperties>
</file>