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3A31" w14:textId="77777777" w:rsidR="00D72AE5" w:rsidRDefault="00D72AE5">
      <w:pPr>
        <w:rPr>
          <w:b/>
          <w:bCs/>
          <w:u w:val="single"/>
        </w:rPr>
      </w:pPr>
    </w:p>
    <w:p w14:paraId="74740F21" w14:textId="77777777" w:rsidR="00D72AE5" w:rsidRDefault="00D72AE5">
      <w:pPr>
        <w:rPr>
          <w:b/>
          <w:bCs/>
          <w:u w:val="single"/>
        </w:rPr>
      </w:pPr>
    </w:p>
    <w:p w14:paraId="0FA973EB" w14:textId="35F15195" w:rsidR="00132BC6" w:rsidRPr="002E1888" w:rsidRDefault="00132BC6">
      <w:pPr>
        <w:rPr>
          <w:b/>
          <w:bCs/>
          <w:u w:val="single"/>
        </w:rPr>
      </w:pPr>
      <w:r w:rsidRPr="002E1888">
        <w:rPr>
          <w:b/>
          <w:bCs/>
          <w:u w:val="single"/>
        </w:rPr>
        <w:t xml:space="preserve">JD for </w:t>
      </w:r>
      <w:r w:rsidR="00654D5D">
        <w:rPr>
          <w:b/>
          <w:bCs/>
          <w:u w:val="single"/>
        </w:rPr>
        <w:t xml:space="preserve">Management of Complex Non-Malignant Disease (MCND) ROCG SITM </w:t>
      </w:r>
      <w:r w:rsidR="008472A9">
        <w:rPr>
          <w:b/>
          <w:bCs/>
          <w:u w:val="single"/>
        </w:rPr>
        <w:t>South London</w:t>
      </w:r>
    </w:p>
    <w:p w14:paraId="41EE732D" w14:textId="73C56ACC" w:rsidR="00132BC6" w:rsidRDefault="00132BC6"/>
    <w:p w14:paraId="779F1210" w14:textId="30227AF9" w:rsidR="00132BC6" w:rsidRDefault="00132BC6">
      <w:r>
        <w:t xml:space="preserve">This is a </w:t>
      </w:r>
      <w:proofErr w:type="gramStart"/>
      <w:r>
        <w:t>two year</w:t>
      </w:r>
      <w:proofErr w:type="gramEnd"/>
      <w:r>
        <w:t xml:space="preserve"> whole time equivalent post based </w:t>
      </w:r>
      <w:r w:rsidR="00D72AE5">
        <w:t>between</w:t>
      </w:r>
      <w:r>
        <w:t xml:space="preserve"> Kings College Hospital NHS foundation trust</w:t>
      </w:r>
      <w:r w:rsidR="00D72AE5">
        <w:t xml:space="preserve"> (PRUH site) and Epsom and St Heliers University Hospital NHS Trust.</w:t>
      </w:r>
      <w:r>
        <w:t xml:space="preserve"> </w:t>
      </w:r>
      <w:r w:rsidR="00654D5D">
        <w:t xml:space="preserve">One </w:t>
      </w:r>
      <w:r>
        <w:t xml:space="preserve">year will be based at Princess Royal University Hospital site under the clinical supervision of Mr Chris Lee. The </w:t>
      </w:r>
      <w:r w:rsidR="00654D5D">
        <w:t xml:space="preserve">other </w:t>
      </w:r>
      <w:r>
        <w:t>year will be based on the</w:t>
      </w:r>
      <w:r w:rsidR="00D72AE5">
        <w:t xml:space="preserve"> Epsom and St Helier University Hospitals</w:t>
      </w:r>
      <w:r>
        <w:t xml:space="preserve"> site under the clinical supervision of Mr </w:t>
      </w:r>
      <w:r w:rsidR="00D72AE5">
        <w:t>Haider Jan</w:t>
      </w:r>
      <w:r>
        <w:t>.</w:t>
      </w:r>
    </w:p>
    <w:p w14:paraId="031A7C9B" w14:textId="2A2AFEF5" w:rsidR="00132BC6" w:rsidRDefault="00132BC6"/>
    <w:p w14:paraId="4E83BCC5" w14:textId="6FA20F78" w:rsidR="00132BC6" w:rsidRDefault="00132BC6">
      <w:r>
        <w:t>The trainee will have protected</w:t>
      </w:r>
      <w:r w:rsidR="000F2975">
        <w:t>, timetabled</w:t>
      </w:r>
      <w:r>
        <w:t xml:space="preserve"> access to specialist elective out-patient clinics</w:t>
      </w:r>
      <w:r w:rsidR="00512D91">
        <w:t xml:space="preserve"> including the dedicated clinic for the</w:t>
      </w:r>
      <w:r w:rsidR="009805BB">
        <w:t xml:space="preserve"> BSGE accredited endometriosis centre</w:t>
      </w:r>
      <w:r w:rsidR="002E1888">
        <w:t>; MDTs</w:t>
      </w:r>
      <w:r>
        <w:t xml:space="preserve"> and theatre lists in accordance with the RCOG</w:t>
      </w:r>
      <w:r w:rsidR="00654D5D">
        <w:t xml:space="preserve"> MCND</w:t>
      </w:r>
      <w:r>
        <w:t xml:space="preserve"> </w:t>
      </w:r>
      <w:r w:rsidR="00654D5D">
        <w:t xml:space="preserve">SITM </w:t>
      </w:r>
      <w:r>
        <w:t>curriculum</w:t>
      </w:r>
      <w:r w:rsidR="002E1888">
        <w:t xml:space="preserve">. </w:t>
      </w:r>
      <w:r w:rsidR="00201FF6">
        <w:t xml:space="preserve">This includes cases of </w:t>
      </w:r>
      <w:r w:rsidR="006C7412">
        <w:t>advanced endometriosis excision</w:t>
      </w:r>
      <w:r w:rsidR="00D72AE5">
        <w:t xml:space="preserve"> including bowel resection (discoid and segmental)</w:t>
      </w:r>
      <w:r w:rsidR="006C7412">
        <w:t>; pelvic side wall dissection and ureter</w:t>
      </w:r>
      <w:r w:rsidR="00D72AE5">
        <w:t>olysi</w:t>
      </w:r>
      <w:r w:rsidR="006C7412">
        <w:t xml:space="preserve">s; difficult </w:t>
      </w:r>
      <w:r w:rsidR="00D72AE5">
        <w:t xml:space="preserve">total </w:t>
      </w:r>
      <w:r w:rsidR="006C7412">
        <w:t>laparoscopic hysterectomy;</w:t>
      </w:r>
      <w:r w:rsidR="00D72AE5">
        <w:t xml:space="preserve"> </w:t>
      </w:r>
      <w:proofErr w:type="gramStart"/>
      <w:r w:rsidR="00D72AE5">
        <w:t xml:space="preserve">myomectomy, </w:t>
      </w:r>
      <w:r w:rsidR="006C7412">
        <w:t xml:space="preserve"> </w:t>
      </w:r>
      <w:proofErr w:type="spellStart"/>
      <w:r w:rsidR="003A7BF4">
        <w:t>adhesiolysis</w:t>
      </w:r>
      <w:proofErr w:type="spellEnd"/>
      <w:proofErr w:type="gramEnd"/>
      <w:r w:rsidR="003A7BF4">
        <w:t xml:space="preserve"> and </w:t>
      </w:r>
      <w:r w:rsidR="006C7412">
        <w:t>minimal access urogynaecology</w:t>
      </w:r>
      <w:r w:rsidR="003A7BF4">
        <w:t xml:space="preserve">. </w:t>
      </w:r>
      <w:r w:rsidR="002E1888">
        <w:t xml:space="preserve">The trainee would be expected to support the minimal access simulation faculty for teaching and </w:t>
      </w:r>
      <w:proofErr w:type="gramStart"/>
      <w:r w:rsidR="002E1888">
        <w:t>training</w:t>
      </w:r>
      <w:r w:rsidR="00D72AE5">
        <w:t>, and</w:t>
      </w:r>
      <w:proofErr w:type="gramEnd"/>
      <w:r w:rsidR="00D72AE5">
        <w:t xml:space="preserve"> will be expected to participate in the SEL APC trainee led </w:t>
      </w:r>
      <w:r w:rsidR="004234E4">
        <w:t>quality improvement and education initiatives</w:t>
      </w:r>
      <w:r w:rsidR="00654D5D">
        <w:t>.</w:t>
      </w:r>
    </w:p>
    <w:p w14:paraId="6C13AC89" w14:textId="49CEE3D4" w:rsidR="00132BC6" w:rsidRDefault="00132BC6"/>
    <w:p w14:paraId="210710C3" w14:textId="7ADD22CA" w:rsidR="00132BC6" w:rsidRDefault="00132BC6">
      <w:r>
        <w:t xml:space="preserve">The post holder will be </w:t>
      </w:r>
      <w:r w:rsidR="00654D5D">
        <w:t>requir</w:t>
      </w:r>
      <w:r>
        <w:t>ed to register for and undertake</w:t>
      </w:r>
      <w:r w:rsidR="00654D5D">
        <w:t xml:space="preserve"> the RCOG Gynaecology Surgical Care SIT</w:t>
      </w:r>
      <w:r>
        <w:t xml:space="preserve">M in accordance with the RCOG requirement for CCT completion. A wide range of other </w:t>
      </w:r>
      <w:r w:rsidR="00654D5D">
        <w:t>SITM</w:t>
      </w:r>
      <w:r>
        <w:t>s can be supported.</w:t>
      </w:r>
    </w:p>
    <w:p w14:paraId="5E6ABFCD" w14:textId="404CF2D7" w:rsidR="00132BC6" w:rsidRDefault="00132BC6"/>
    <w:p w14:paraId="630CF400" w14:textId="05EDB10A" w:rsidR="00132BC6" w:rsidRDefault="00132BC6">
      <w:r>
        <w:t>The post holder will be expected to participate in the on</w:t>
      </w:r>
      <w:r w:rsidR="001A3376">
        <w:t>-</w:t>
      </w:r>
      <w:r>
        <w:t xml:space="preserve">call rota and will join the </w:t>
      </w:r>
      <w:r w:rsidR="00D72AE5">
        <w:t>resident</w:t>
      </w:r>
      <w:r>
        <w:t xml:space="preserve"> doctor team</w:t>
      </w:r>
      <w:r w:rsidR="002E1888">
        <w:t xml:space="preserve"> within the trust</w:t>
      </w:r>
      <w:r>
        <w:t>.</w:t>
      </w:r>
      <w:r w:rsidR="002E1888">
        <w:t xml:space="preserve"> This will include participation in local clinical governance and quality improvement programmes. Other generic aspects of the post such as study and annual leave policies etc. is as for other in programme deanery trainees. Generic policies for junior doctors at the trust are available via HR.</w:t>
      </w:r>
    </w:p>
    <w:p w14:paraId="1CCED0B8" w14:textId="4529F4AA" w:rsidR="002E1888" w:rsidRDefault="002E1888"/>
    <w:p w14:paraId="759C0515" w14:textId="400196D9" w:rsidR="002E1888" w:rsidRDefault="002E1888">
      <w:pPr>
        <w:rPr>
          <w:rFonts w:ascii="Segoe UI" w:hAnsi="Segoe UI" w:cs="Segoe UI"/>
          <w:color w:val="003C75"/>
          <w:sz w:val="21"/>
          <w:szCs w:val="21"/>
          <w:u w:val="single"/>
          <w:shd w:val="clear" w:color="auto" w:fill="F0F0F0"/>
        </w:rPr>
      </w:pPr>
      <w:r>
        <w:t xml:space="preserve">For further information please contact Mr Chris lee. </w:t>
      </w:r>
      <w:hyperlink r:id="rId4" w:history="1">
        <w:r w:rsidRPr="00635A43">
          <w:rPr>
            <w:rStyle w:val="Hyperlink"/>
          </w:rPr>
          <w:t>Christopher.lee1@nhs.net</w:t>
        </w:r>
      </w:hyperlink>
      <w:r w:rsidR="00D72AE5">
        <w:t xml:space="preserve"> or Mr Haider Jan </w:t>
      </w:r>
      <w:hyperlink r:id="rId5" w:history="1">
        <w:r w:rsidR="003D138A" w:rsidRPr="00D45B1E">
          <w:rPr>
            <w:rStyle w:val="Hyperlink"/>
            <w:rFonts w:ascii="Segoe UI" w:hAnsi="Segoe UI" w:cs="Segoe UI"/>
            <w:sz w:val="21"/>
            <w:szCs w:val="21"/>
            <w:shd w:val="clear" w:color="auto" w:fill="F0F0F0"/>
          </w:rPr>
          <w:t>haider.jan@nhs.net</w:t>
        </w:r>
      </w:hyperlink>
    </w:p>
    <w:p w14:paraId="0A7647FC" w14:textId="77777777" w:rsidR="003D138A" w:rsidRDefault="003D138A"/>
    <w:p w14:paraId="38FE8DA5" w14:textId="310D1877" w:rsidR="002E1888" w:rsidRDefault="002E1888"/>
    <w:p w14:paraId="5E70492C" w14:textId="77777777" w:rsidR="002E1888" w:rsidRDefault="002E1888"/>
    <w:sectPr w:rsidR="002E1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C6"/>
    <w:rsid w:val="000F2975"/>
    <w:rsid w:val="00132BC6"/>
    <w:rsid w:val="001A3376"/>
    <w:rsid w:val="00201FF6"/>
    <w:rsid w:val="002E1888"/>
    <w:rsid w:val="003A7BF4"/>
    <w:rsid w:val="003D138A"/>
    <w:rsid w:val="004234E4"/>
    <w:rsid w:val="00512D91"/>
    <w:rsid w:val="00654D5D"/>
    <w:rsid w:val="006C7412"/>
    <w:rsid w:val="006D6C86"/>
    <w:rsid w:val="008472A9"/>
    <w:rsid w:val="009805BB"/>
    <w:rsid w:val="00CE4FBB"/>
    <w:rsid w:val="00D72AE5"/>
    <w:rsid w:val="00DD3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E77C22"/>
  <w15:chartTrackingRefBased/>
  <w15:docId w15:val="{0F06F631-8E54-3343-B84C-74D912AA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88"/>
    <w:rPr>
      <w:color w:val="0563C1" w:themeColor="hyperlink"/>
      <w:u w:val="single"/>
    </w:rPr>
  </w:style>
  <w:style w:type="character" w:styleId="UnresolvedMention">
    <w:name w:val="Unresolved Mention"/>
    <w:basedOn w:val="DefaultParagraphFont"/>
    <w:uiPriority w:val="99"/>
    <w:semiHidden/>
    <w:unhideWhenUsed/>
    <w:rsid w:val="002E1888"/>
    <w:rPr>
      <w:color w:val="605E5C"/>
      <w:shd w:val="clear" w:color="auto" w:fill="E1DFDD"/>
    </w:rPr>
  </w:style>
  <w:style w:type="paragraph" w:styleId="ListParagraph">
    <w:name w:val="List Paragraph"/>
    <w:basedOn w:val="Normal"/>
    <w:uiPriority w:val="34"/>
    <w:qFormat/>
    <w:rsid w:val="00654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ider.jan@nhs.net" TargetMode="External"/><Relationship Id="rId10" Type="http://schemas.openxmlformats.org/officeDocument/2006/relationships/customXml" Target="../customXml/item3.xml"/><Relationship Id="rId4" Type="http://schemas.openxmlformats.org/officeDocument/2006/relationships/hyperlink" Target="mailto:Christopher.lee1@nhs.ne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3A12F83147642A290AFFC8CE9392C" ma:contentTypeVersion="29" ma:contentTypeDescription="Create a new document." ma:contentTypeScope="" ma:versionID="6cb81b9f6de7aeaa33fd8fca6b173f1c">
  <xsd:schema xmlns:xsd="http://www.w3.org/2001/XMLSchema" xmlns:xs="http://www.w3.org/2001/XMLSchema" xmlns:p="http://schemas.microsoft.com/office/2006/metadata/properties" xmlns:ns2="6dca8a0f-e326-4804-b8dc-d533e91737f4" xmlns:ns3="4e8ed25f-e524-462f-a0f4-a9a24ef012cf" targetNamespace="http://schemas.microsoft.com/office/2006/metadata/properties" ma:root="true" ma:fieldsID="ffc225bf40f6710ff3ae0702cb0babd4" ns2:_="" ns3:_="">
    <xsd:import namespace="6dca8a0f-e326-4804-b8dc-d533e91737f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8a0f-e326-4804-b8dc-d533e91737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Date" ma:index="11" nillable="true" ma:displayName="Date " ma:format="DateOnly" ma:internalName="Date" ma:readOnly="fals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_Flow_SignoffStatus" ma:index="15" nillable="true" ma:displayName="Sign-off status" ma:internalName="Sign_x002d_off_x0020_status" ma:readOnly="fals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ca8a0f-e326-4804-b8dc-d533e91737f4">
      <Terms xmlns="http://schemas.microsoft.com/office/infopath/2007/PartnerControls"/>
    </lcf76f155ced4ddcb4097134ff3c332f>
    <_ip_UnifiedCompliancePolicyUIAction xmlns="4e8ed25f-e524-462f-a0f4-a9a24ef012cf" xsi:nil="true"/>
    <_ip_UnifiedCompliancePolicyProperties xmlns="4e8ed25f-e524-462f-a0f4-a9a24ef012cf" xsi:nil="true"/>
    <Date xmlns="6dca8a0f-e326-4804-b8dc-d533e91737f4" xsi:nil="true"/>
    <TaxCatchAll xmlns="4e8ed25f-e524-462f-a0f4-a9a24ef012cf" xsi:nil="true"/>
    <_Flow_SignoffStatus xmlns="6dca8a0f-e326-4804-b8dc-d533e91737f4" xsi:nil="true"/>
  </documentManagement>
</p:properties>
</file>

<file path=customXml/itemProps1.xml><?xml version="1.0" encoding="utf-8"?>
<ds:datastoreItem xmlns:ds="http://schemas.openxmlformats.org/officeDocument/2006/customXml" ds:itemID="{28FF3697-E271-4E04-B999-C3D339C5F00E}"/>
</file>

<file path=customXml/itemProps2.xml><?xml version="1.0" encoding="utf-8"?>
<ds:datastoreItem xmlns:ds="http://schemas.openxmlformats.org/officeDocument/2006/customXml" ds:itemID="{DC32E862-5098-445C-9771-052F1EF91E5C}"/>
</file>

<file path=customXml/itemProps3.xml><?xml version="1.0" encoding="utf-8"?>
<ds:datastoreItem xmlns:ds="http://schemas.openxmlformats.org/officeDocument/2006/customXml" ds:itemID="{4C5EF837-51F2-49CC-AD3C-A203E93093AD}"/>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Watkinson</dc:creator>
  <cp:keywords/>
  <dc:description/>
  <cp:lastModifiedBy>Teddy Lee</cp:lastModifiedBy>
  <cp:revision>4</cp:revision>
  <dcterms:created xsi:type="dcterms:W3CDTF">2025-04-24T17:52:00Z</dcterms:created>
  <dcterms:modified xsi:type="dcterms:W3CDTF">2025-04-24T17:52:00Z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0x010100A6F3A12F83147642A290AFFC8CE9392C</vt:lpwstr>
  </property>
</Properties>
</file>