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F103" w14:textId="6CF8AE7F" w:rsidR="00DD4330" w:rsidRDefault="00DD4330" w:rsidP="00DD4330">
      <w:pPr>
        <w:shd w:val="clear" w:color="auto" w:fill="FFFFFF"/>
        <w:spacing w:after="0" w:line="240" w:lineRule="auto"/>
        <w:rPr>
          <w:rFonts w:cstheme="minorHAnsi"/>
          <w:b/>
          <w:bCs/>
          <w:color w:val="444444"/>
          <w:shd w:val="clear" w:color="auto" w:fill="FFFFFF"/>
        </w:rPr>
      </w:pPr>
      <w:r w:rsidRPr="00DD4330">
        <w:rPr>
          <w:rFonts w:cstheme="minorHAnsi"/>
          <w:b/>
          <w:bCs/>
          <w:color w:val="444444"/>
          <w:shd w:val="clear" w:color="auto" w:fill="FFFFFF"/>
        </w:rPr>
        <w:t>(South London) HST EM 17.11.2022 (Major Trauma and Pre-hospital)- ST4-ST6 (</w:t>
      </w:r>
      <w:r w:rsidRPr="00DD4330">
        <w:rPr>
          <w:rFonts w:cstheme="minorHAnsi"/>
          <w:b/>
          <w:bCs/>
          <w:color w:val="444444"/>
          <w:shd w:val="clear" w:color="auto" w:fill="FFFFFF"/>
        </w:rPr>
        <w:t>face to face</w:t>
      </w:r>
      <w:r w:rsidRPr="00DD4330">
        <w:rPr>
          <w:rFonts w:cstheme="minorHAnsi"/>
          <w:b/>
          <w:bCs/>
          <w:color w:val="444444"/>
          <w:shd w:val="clear" w:color="auto" w:fill="FFFFFF"/>
        </w:rPr>
        <w:t>)</w:t>
      </w:r>
    </w:p>
    <w:p w14:paraId="1B4B301B" w14:textId="77777777" w:rsidR="00DD4330" w:rsidRPr="00DD4330" w:rsidRDefault="00DD4330" w:rsidP="00DD4330">
      <w:pPr>
        <w:shd w:val="clear" w:color="auto" w:fill="FFFFFF"/>
        <w:spacing w:after="0" w:line="240" w:lineRule="auto"/>
        <w:rPr>
          <w:rFonts w:cstheme="minorHAnsi"/>
          <w:b/>
          <w:bCs/>
          <w:color w:val="444444"/>
          <w:shd w:val="clear" w:color="auto" w:fill="FFFFFF"/>
        </w:rPr>
      </w:pPr>
    </w:p>
    <w:p w14:paraId="6D623E30" w14:textId="77777777" w:rsidR="00DD4330" w:rsidRDefault="00DD4330" w:rsidP="00DD4330">
      <w:pPr>
        <w:shd w:val="clear" w:color="auto" w:fill="FFFFFF"/>
        <w:rPr>
          <w:rFonts w:eastAsia="Times New Roman" w:cstheme="minorHAnsi"/>
          <w:color w:val="183247"/>
          <w:lang w:eastAsia="en-GB"/>
        </w:rPr>
      </w:pPr>
      <w:r w:rsidRPr="00DD4330">
        <w:rPr>
          <w:rFonts w:eastAsia="Times New Roman" w:cstheme="minorHAnsi"/>
          <w:b/>
          <w:bCs/>
          <w:color w:val="183247"/>
          <w:lang w:eastAsia="en-GB"/>
        </w:rPr>
        <w:t>Venue:</w:t>
      </w:r>
      <w:r w:rsidRPr="00DD4330">
        <w:rPr>
          <w:rFonts w:eastAsia="Times New Roman" w:cstheme="minorHAnsi"/>
          <w:color w:val="183247"/>
          <w:lang w:eastAsia="en-GB"/>
        </w:rPr>
        <w:t xml:space="preserve"> </w:t>
      </w:r>
      <w:r w:rsidRPr="00DD4330">
        <w:rPr>
          <w:rFonts w:eastAsia="Times New Roman" w:cstheme="minorHAnsi"/>
          <w:color w:val="183247"/>
          <w:lang w:eastAsia="en-GB"/>
        </w:rPr>
        <w:t>Room 3, Education Centre, St George’s Hospital, </w:t>
      </w:r>
      <w:proofErr w:type="spellStart"/>
      <w:r w:rsidRPr="00DD4330">
        <w:rPr>
          <w:rFonts w:eastAsia="Times New Roman" w:cstheme="minorHAnsi"/>
          <w:color w:val="183247"/>
          <w:lang w:eastAsia="en-GB"/>
        </w:rPr>
        <w:t>Blackshaw</w:t>
      </w:r>
      <w:proofErr w:type="spellEnd"/>
      <w:r w:rsidRPr="00DD4330">
        <w:rPr>
          <w:rFonts w:eastAsia="Times New Roman" w:cstheme="minorHAnsi"/>
          <w:color w:val="183247"/>
          <w:lang w:eastAsia="en-GB"/>
        </w:rPr>
        <w:t xml:space="preserve"> Road, Tooting, London, SW17 0QT</w:t>
      </w:r>
    </w:p>
    <w:p w14:paraId="2D69EC53" w14:textId="1B538000" w:rsidR="00DD4330" w:rsidRPr="00DD4330" w:rsidRDefault="00DD4330" w:rsidP="00DD4330">
      <w:pPr>
        <w:shd w:val="clear" w:color="auto" w:fill="FFFFFF"/>
        <w:rPr>
          <w:rFonts w:eastAsia="Times New Roman" w:cstheme="minorHAnsi"/>
          <w:color w:val="183247"/>
          <w:lang w:eastAsia="en-GB"/>
        </w:rPr>
      </w:pPr>
      <w:r w:rsidRPr="00DD4330">
        <w:rPr>
          <w:rFonts w:eastAsia="Times New Roman" w:cstheme="minorHAnsi"/>
          <w:b/>
          <w:bCs/>
          <w:color w:val="183247"/>
          <w:lang w:eastAsia="en-GB"/>
        </w:rPr>
        <w:t>Time:</w:t>
      </w:r>
      <w:r w:rsidRPr="00DD4330">
        <w:rPr>
          <w:rFonts w:eastAsia="Times New Roman" w:cstheme="minorHAnsi"/>
          <w:color w:val="183247"/>
          <w:lang w:eastAsia="en-GB"/>
        </w:rPr>
        <w:t xml:space="preserve"> 9:00 – 16:00 (registration 08:45)</w:t>
      </w:r>
    </w:p>
    <w:p w14:paraId="37DD55DB" w14:textId="539BE792" w:rsidR="00DD4330" w:rsidRPr="00DD4330" w:rsidRDefault="00DD4330" w:rsidP="00DD43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  <w:lang w:eastAsia="en-GB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52"/>
        <w:gridCol w:w="4678"/>
      </w:tblGrid>
      <w:tr w:rsidR="00DD4330" w:rsidRPr="00DD4330" w14:paraId="6EF4192F" w14:textId="77777777" w:rsidTr="00DD433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347448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9:00 - 9:30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DD2EF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Trauma-Induced Coagulopathy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72006E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 Richard Carden</w:t>
            </w:r>
          </w:p>
          <w:p w14:paraId="50873B20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Registrar in Emergency Medicine and Intensive Care Medicine</w:t>
            </w:r>
          </w:p>
        </w:tc>
      </w:tr>
      <w:tr w:rsidR="00DD4330" w:rsidRPr="00DD4330" w14:paraId="48B3128E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7702C2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9:30 - 10:00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B1887E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Elderly Trauma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CE3691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Dr Rhonda </w:t>
            </w:r>
            <w:proofErr w:type="spellStart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Sturley</w:t>
            </w:r>
            <w:proofErr w:type="spellEnd"/>
          </w:p>
          <w:p w14:paraId="6C104EFC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Consultant Trauma/</w:t>
            </w:r>
            <w:proofErr w:type="spellStart"/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Orthogeriatrician</w:t>
            </w:r>
            <w:proofErr w:type="spellEnd"/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 xml:space="preserve"> and Physician </w:t>
            </w:r>
          </w:p>
        </w:tc>
      </w:tr>
      <w:tr w:rsidR="00DD4330" w:rsidRPr="00DD4330" w14:paraId="52DB8C1B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DBB8EA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10:00 - 10:30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1AEFE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Psychological First Aid and Trauma-Informed Care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312C7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Dr </w:t>
            </w:r>
            <w:proofErr w:type="spellStart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Ewa</w:t>
            </w:r>
            <w:proofErr w:type="spellEnd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Nowotny</w:t>
            </w:r>
            <w:proofErr w:type="spellEnd"/>
          </w:p>
          <w:p w14:paraId="28E4213B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Major Trauma Clinical Psychologist</w:t>
            </w:r>
          </w:p>
        </w:tc>
      </w:tr>
      <w:tr w:rsidR="00DD4330" w:rsidRPr="00DD4330" w14:paraId="20617682" w14:textId="77777777" w:rsidTr="00DD4330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9AC013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10:30 - 10:45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771B2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Break</w:t>
            </w:r>
          </w:p>
        </w:tc>
      </w:tr>
      <w:tr w:rsidR="00DD4330" w:rsidRPr="00DD4330" w14:paraId="101B1AA4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0C1F95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10:45 - 11:30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248679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Limb Trauma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7A6A6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Michael Williamson</w:t>
            </w:r>
          </w:p>
          <w:p w14:paraId="15D10E37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Consultant Orthopaedic Surgeon</w:t>
            </w:r>
          </w:p>
        </w:tc>
      </w:tr>
      <w:tr w:rsidR="00DD4330" w:rsidRPr="00DD4330" w14:paraId="3AEB1A43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D9C411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11:30 - 12:15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43ACC0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What’s New in Paediatric Major Trauma?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6FCDF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 Kevin Enright</w:t>
            </w:r>
          </w:p>
          <w:p w14:paraId="685FB68C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Consultant in Emergency Medicine and Pre-Hospital Care</w:t>
            </w:r>
          </w:p>
        </w:tc>
      </w:tr>
      <w:tr w:rsidR="00DD4330" w:rsidRPr="00DD4330" w14:paraId="454E3C28" w14:textId="77777777" w:rsidTr="00DD4330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5B4A6A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12:15 - 13:00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2A8B1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Trainee Business / Lunch</w:t>
            </w:r>
          </w:p>
        </w:tc>
      </w:tr>
      <w:tr w:rsidR="00DD4330" w:rsidRPr="00DD4330" w14:paraId="05696442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66AAAA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13:00 - 13:45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AE1752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Pelvic Trauma, REBOA and Innovation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17D47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Dr </w:t>
            </w:r>
            <w:proofErr w:type="spellStart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Samy</w:t>
            </w:r>
            <w:proofErr w:type="spellEnd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Sadek</w:t>
            </w:r>
            <w:proofErr w:type="spellEnd"/>
          </w:p>
          <w:p w14:paraId="04EFFA7E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Consultant in Emergency Medicine and Pre-Hospital Care</w:t>
            </w:r>
          </w:p>
        </w:tc>
      </w:tr>
      <w:tr w:rsidR="00DD4330" w:rsidRPr="00DD4330" w14:paraId="654916FF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7D919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13:45 - 14:15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90527F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Life and Love of a Major Trauma Nurse Practitioner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9B7BD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Ms Tiffany Smith</w:t>
            </w:r>
          </w:p>
          <w:p w14:paraId="72CAB32F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Lead Major Trauma Nurse Practitioner</w:t>
            </w:r>
          </w:p>
        </w:tc>
      </w:tr>
      <w:tr w:rsidR="00DD4330" w:rsidRPr="00DD4330" w14:paraId="1D1F0A87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041778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14:15 - 14:45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052078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Cardiothoracic Trauma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B9F8A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Ian Hunt</w:t>
            </w:r>
          </w:p>
          <w:p w14:paraId="73E46C63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Consultant Thoracic Surgeon</w:t>
            </w:r>
          </w:p>
        </w:tc>
      </w:tr>
      <w:tr w:rsidR="00DD4330" w:rsidRPr="00DD4330" w14:paraId="4949A3A6" w14:textId="77777777" w:rsidTr="00DD4330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E39A8F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14:45 - 15:00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AD3EA9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Break</w:t>
            </w:r>
          </w:p>
        </w:tc>
      </w:tr>
      <w:tr w:rsidR="00DD4330" w:rsidRPr="00DD4330" w14:paraId="11E89704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17F15F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15:00 - 15:30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389BA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IR in Major Trauma and Vascular injury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77199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 Shyamal Patel</w:t>
            </w:r>
          </w:p>
          <w:p w14:paraId="5F6DC9EE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Fellow in Interventional Radiology</w:t>
            </w:r>
          </w:p>
        </w:tc>
      </w:tr>
      <w:tr w:rsidR="00DD4330" w:rsidRPr="00DD4330" w14:paraId="56E77151" w14:textId="77777777" w:rsidTr="00DD4330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F628FB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15:30 - 16:00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8EE552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Pre-Hospital Care of Spinal Injuries and Neuroprotection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006735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 Will McGuinness</w:t>
            </w:r>
          </w:p>
          <w:p w14:paraId="13845617" w14:textId="77777777" w:rsidR="00DD4330" w:rsidRPr="00DD4330" w:rsidRDefault="00DD4330" w:rsidP="00DD433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D4330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GB"/>
              </w:rPr>
              <w:t>Consultant in Emergency Medicine and Pre-Hospital Care</w:t>
            </w:r>
          </w:p>
        </w:tc>
      </w:tr>
    </w:tbl>
    <w:p w14:paraId="07F31CC7" w14:textId="77777777" w:rsidR="00DD4330" w:rsidRPr="00DD4330" w:rsidRDefault="00DD4330" w:rsidP="00DD43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  <w:lang w:eastAsia="en-GB"/>
        </w:rPr>
      </w:pPr>
      <w:r w:rsidRPr="00DD4330">
        <w:rPr>
          <w:rFonts w:ascii="Segoe UI" w:eastAsia="Times New Roman" w:hAnsi="Segoe UI" w:cs="Segoe UI"/>
          <w:color w:val="183247"/>
          <w:sz w:val="21"/>
          <w:szCs w:val="21"/>
          <w:lang w:eastAsia="en-GB"/>
        </w:rPr>
        <w:t> </w:t>
      </w:r>
    </w:p>
    <w:p w14:paraId="14A3A46F" w14:textId="77777777" w:rsidR="00DD4330" w:rsidRPr="00DD4330" w:rsidRDefault="00DD4330" w:rsidP="00DD43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sz w:val="21"/>
          <w:szCs w:val="21"/>
          <w:lang w:eastAsia="en-GB"/>
        </w:rPr>
      </w:pPr>
      <w:r w:rsidRPr="00DD4330">
        <w:rPr>
          <w:rFonts w:ascii="Segoe UI" w:eastAsia="Times New Roman" w:hAnsi="Segoe UI" w:cs="Segoe UI"/>
          <w:color w:val="183247"/>
          <w:sz w:val="21"/>
          <w:szCs w:val="21"/>
          <w:lang w:eastAsia="en-GB"/>
        </w:rPr>
        <w:t> </w:t>
      </w:r>
    </w:p>
    <w:p w14:paraId="7748D5A4" w14:textId="77777777" w:rsidR="0061521C" w:rsidRDefault="0061521C"/>
    <w:sectPr w:rsidR="00615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30"/>
    <w:rsid w:val="0061521C"/>
    <w:rsid w:val="00D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5A9D"/>
  <w15:chartTrackingRefBased/>
  <w15:docId w15:val="{868275AF-E511-4160-84E9-FEF4F98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Fahmeeda Mohmed</dc:creator>
  <cp:keywords/>
  <dc:description/>
  <cp:lastModifiedBy>Fahmeeda Mohmed</cp:lastModifiedBy>
  <cp:revision>1</cp:revision>
  <dcterms:created xsi:type="dcterms:W3CDTF">2022-11-16T11:08:00Z</dcterms:created>
  <dcterms:modified xsi:type="dcterms:W3CDTF">2022-11-16T11:12:00Z</dcterms:modified>
</cp:coreProperties>
</file>